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A0" w:rsidRDefault="00DD0143" w:rsidP="00AE18A0">
      <w:pPr>
        <w:jc w:val="center"/>
        <w:rPr>
          <w:b/>
          <w:bCs/>
          <w:sz w:val="32"/>
          <w:szCs w:val="32"/>
          <w:lang w:val="nb-NO"/>
        </w:rPr>
      </w:pPr>
      <w:r w:rsidRPr="00BE7420">
        <w:rPr>
          <w:b/>
          <w:bCs/>
          <w:sz w:val="32"/>
          <w:szCs w:val="32"/>
          <w:lang w:val="nb-NO"/>
        </w:rPr>
        <w:t xml:space="preserve">Politisk plattform </w:t>
      </w:r>
      <w:r w:rsidR="00AE18A0" w:rsidRPr="00BE7420">
        <w:rPr>
          <w:b/>
          <w:bCs/>
          <w:sz w:val="32"/>
          <w:szCs w:val="32"/>
          <w:lang w:val="nb-NO"/>
        </w:rPr>
        <w:t>2017-2018</w:t>
      </w:r>
    </w:p>
    <w:p w:rsidR="00DD0143" w:rsidRPr="00BE7420" w:rsidRDefault="00AE18A0" w:rsidP="00AE18A0">
      <w:pPr>
        <w:jc w:val="center"/>
        <w:rPr>
          <w:b/>
          <w:bCs/>
          <w:sz w:val="32"/>
          <w:szCs w:val="32"/>
          <w:lang w:val="nb-NO"/>
        </w:rPr>
      </w:pPr>
      <w:r>
        <w:rPr>
          <w:b/>
          <w:bCs/>
          <w:sz w:val="32"/>
          <w:szCs w:val="32"/>
          <w:lang w:val="nb-NO"/>
        </w:rPr>
        <w:t>EL og IT Forbundet Distrikt Trøndelag</w:t>
      </w:r>
    </w:p>
    <w:p w:rsidR="00DD0143" w:rsidRDefault="00DD0143" w:rsidP="00BE1FE4">
      <w:pPr>
        <w:jc w:val="both"/>
        <w:rPr>
          <w:b/>
          <w:bCs/>
          <w:lang w:val="nb-NO"/>
        </w:rPr>
      </w:pPr>
    </w:p>
    <w:p w:rsidR="003C7189" w:rsidRPr="00BE1FE4" w:rsidRDefault="003C7189" w:rsidP="00BE1FE4">
      <w:pPr>
        <w:jc w:val="both"/>
        <w:rPr>
          <w:b/>
          <w:bCs/>
          <w:sz w:val="28"/>
          <w:szCs w:val="28"/>
          <w:lang w:val="nb-NO"/>
        </w:rPr>
      </w:pPr>
      <w:r w:rsidRPr="00BE1FE4">
        <w:rPr>
          <w:b/>
          <w:bCs/>
          <w:sz w:val="28"/>
          <w:szCs w:val="28"/>
          <w:lang w:val="nb-NO"/>
        </w:rPr>
        <w:t>TTIP og TISA.</w:t>
      </w:r>
    </w:p>
    <w:p w:rsidR="00BE1FE4" w:rsidRDefault="00DD0143" w:rsidP="00BE1FE4">
      <w:pPr>
        <w:jc w:val="both"/>
        <w:rPr>
          <w:rFonts w:eastAsia="Times New Roman"/>
          <w:noProof/>
          <w:sz w:val="28"/>
          <w:szCs w:val="28"/>
          <w:lang w:val="nb-NO"/>
        </w:rPr>
      </w:pPr>
      <w:r w:rsidRPr="00BE1FE4">
        <w:rPr>
          <w:rFonts w:eastAsia="Times New Roman"/>
          <w:noProof/>
          <w:sz w:val="28"/>
          <w:szCs w:val="28"/>
          <w:lang w:val="nb-NO"/>
        </w:rPr>
        <w:t>Den norske modellen er truet av de pågående frihandelsforhandlingene om TTIP og TISA. Disse handelsavtalene tar sikte på å bygge ned nasjonale reguleringer og legge nye markeder åpne for</w:t>
      </w:r>
      <w:r w:rsidR="00C3350C" w:rsidRPr="00BE1FE4">
        <w:rPr>
          <w:rFonts w:eastAsia="Times New Roman"/>
          <w:noProof/>
          <w:sz w:val="28"/>
          <w:szCs w:val="28"/>
          <w:lang w:val="nb-NO"/>
        </w:rPr>
        <w:t xml:space="preserve"> storkapitalen. Forhandlingene</w:t>
      </w:r>
      <w:r w:rsidR="00857EF4" w:rsidRPr="00BE1FE4">
        <w:rPr>
          <w:rFonts w:eastAsia="Times New Roman"/>
          <w:noProof/>
          <w:sz w:val="28"/>
          <w:szCs w:val="28"/>
          <w:lang w:val="nb-NO"/>
        </w:rPr>
        <w:t xml:space="preserve"> s</w:t>
      </w:r>
      <w:r w:rsidRPr="00BE1FE4">
        <w:rPr>
          <w:rFonts w:eastAsia="Times New Roman"/>
          <w:noProof/>
          <w:sz w:val="28"/>
          <w:szCs w:val="28"/>
          <w:lang w:val="nb-NO"/>
        </w:rPr>
        <w:t xml:space="preserve">kjer under stor grad av hemmelighold, med det resultat at de store multinasjonale selskapene har større gjennomslag enn demokratisk valgte politikere. </w:t>
      </w:r>
      <w:r w:rsidR="00C3350C" w:rsidRPr="00BE1FE4">
        <w:rPr>
          <w:rFonts w:eastAsia="Times New Roman"/>
          <w:noProof/>
          <w:sz w:val="28"/>
          <w:szCs w:val="28"/>
          <w:lang w:val="nb-NO"/>
        </w:rPr>
        <w:t xml:space="preserve">Det må kreves full åpenhet om forhandlingene. </w:t>
      </w:r>
      <w:r w:rsidRPr="00BE1FE4">
        <w:rPr>
          <w:rFonts w:eastAsia="Times New Roman"/>
          <w:noProof/>
          <w:sz w:val="28"/>
          <w:szCs w:val="28"/>
          <w:lang w:val="nb-NO"/>
        </w:rPr>
        <w:t>Forhandlingene om TTIP og TISA må stanses inn</w:t>
      </w:r>
      <w:r w:rsidR="00857EF4" w:rsidRPr="00BE1FE4">
        <w:rPr>
          <w:rFonts w:eastAsia="Times New Roman"/>
          <w:noProof/>
          <w:sz w:val="28"/>
          <w:szCs w:val="28"/>
          <w:lang w:val="nb-NO"/>
        </w:rPr>
        <w:t>til konsekvensene er utredet. Det kan ikke aksepteres</w:t>
      </w:r>
      <w:r w:rsidRPr="00BE1FE4">
        <w:rPr>
          <w:rFonts w:eastAsia="Times New Roman"/>
          <w:noProof/>
          <w:sz w:val="28"/>
          <w:szCs w:val="28"/>
          <w:lang w:val="nb-NO"/>
        </w:rPr>
        <w:t xml:space="preserve"> at hardt tilkjempede rettigheter og standarder svekkes som en følge av forhandlinger om nye handelsavtaler som TTIP og TISA. Det kan ikke aksepteres klausuler som binder opp fremtidige regjeringer. </w:t>
      </w:r>
      <w:r w:rsidR="00C3350C" w:rsidRPr="00BE1FE4">
        <w:rPr>
          <w:rFonts w:eastAsia="Times New Roman"/>
          <w:noProof/>
          <w:sz w:val="28"/>
          <w:szCs w:val="28"/>
          <w:lang w:val="nb-NO"/>
        </w:rPr>
        <w:t>Det aksepteres ingen liberalisering som svekker faglige rettigheter, miljøstandarder og forbrukerrettigheter.</w:t>
      </w:r>
    </w:p>
    <w:p w:rsidR="00BE1FE4" w:rsidRDefault="00BE1FE4" w:rsidP="00BE1FE4">
      <w:pPr>
        <w:jc w:val="both"/>
        <w:rPr>
          <w:rFonts w:eastAsia="Times New Roman"/>
          <w:noProof/>
          <w:sz w:val="28"/>
          <w:szCs w:val="28"/>
          <w:lang w:val="nb-NO"/>
        </w:rPr>
      </w:pPr>
    </w:p>
    <w:p w:rsidR="00DD0143" w:rsidRPr="00BE1FE4" w:rsidRDefault="00BE1FE4" w:rsidP="00BE1FE4">
      <w:pPr>
        <w:jc w:val="both"/>
        <w:rPr>
          <w:rFonts w:eastAsia="Times New Roman"/>
          <w:noProof/>
          <w:sz w:val="28"/>
          <w:szCs w:val="28"/>
          <w:lang w:val="nb-NO"/>
        </w:rPr>
      </w:pPr>
      <w:r>
        <w:rPr>
          <w:rFonts w:eastAsia="Times New Roman"/>
          <w:noProof/>
          <w:sz w:val="28"/>
          <w:szCs w:val="28"/>
          <w:lang w:val="nb-NO"/>
        </w:rPr>
        <w:t>EL og IT Forbundet, Distrikt Trøndelag skal engasjere seg i arbeidet mot handelsavtalene.</w:t>
      </w:r>
    </w:p>
    <w:p w:rsidR="00DD0143" w:rsidRPr="00BE1FE4" w:rsidRDefault="00DD0143" w:rsidP="00BE1FE4">
      <w:pPr>
        <w:jc w:val="both"/>
        <w:rPr>
          <w:rFonts w:eastAsia="Times New Roman"/>
          <w:noProof/>
          <w:sz w:val="28"/>
          <w:szCs w:val="28"/>
          <w:lang w:val="nb-NO"/>
        </w:rPr>
      </w:pPr>
    </w:p>
    <w:p w:rsidR="005E1E6F" w:rsidRPr="00BE1FE4" w:rsidRDefault="00C3350C" w:rsidP="00BE1FE4">
      <w:pPr>
        <w:ind w:left="705" w:hanging="705"/>
        <w:jc w:val="both"/>
        <w:rPr>
          <w:b/>
          <w:sz w:val="28"/>
          <w:szCs w:val="28"/>
          <w:lang w:val="nb-NO"/>
        </w:rPr>
      </w:pPr>
      <w:r w:rsidRPr="00BE1FE4">
        <w:rPr>
          <w:b/>
          <w:sz w:val="28"/>
          <w:szCs w:val="28"/>
          <w:lang w:val="nb-NO"/>
        </w:rPr>
        <w:t>E</w:t>
      </w:r>
      <w:r w:rsidR="005E1E6F" w:rsidRPr="00BE1FE4">
        <w:rPr>
          <w:b/>
          <w:sz w:val="28"/>
          <w:szCs w:val="28"/>
          <w:lang w:val="nb-NO"/>
        </w:rPr>
        <w:t>ØS</w:t>
      </w:r>
    </w:p>
    <w:p w:rsidR="00BE1FE4" w:rsidRDefault="00BE1FE4" w:rsidP="00BE1FE4">
      <w:pPr>
        <w:jc w:val="both"/>
        <w:rPr>
          <w:sz w:val="28"/>
          <w:szCs w:val="28"/>
          <w:lang w:val="nb-NO"/>
        </w:rPr>
      </w:pPr>
      <w:r w:rsidRPr="00BE1FE4">
        <w:rPr>
          <w:sz w:val="28"/>
          <w:szCs w:val="28"/>
          <w:lang w:val="nb-NO"/>
        </w:rPr>
        <w:t>EL og IT Forbundets landsmøte vedtok med 149 mot 104 stemmer å erstatte EØS avtalen me</w:t>
      </w:r>
      <w:r>
        <w:rPr>
          <w:sz w:val="28"/>
          <w:szCs w:val="28"/>
          <w:lang w:val="nb-NO"/>
        </w:rPr>
        <w:t>d en handelsavtale. Samtidig har forbundet</w:t>
      </w:r>
      <w:r w:rsidR="005E1E6F" w:rsidRPr="00BE1FE4">
        <w:rPr>
          <w:sz w:val="28"/>
          <w:szCs w:val="28"/>
          <w:lang w:val="nb-NO"/>
        </w:rPr>
        <w:t xml:space="preserve"> lenge vært klare på at norske tariffavtaler og norsk arbeidslovgivning må gis forrang fremfor </w:t>
      </w:r>
      <w:r w:rsidR="00866C00" w:rsidRPr="00BE1FE4">
        <w:rPr>
          <w:sz w:val="28"/>
          <w:szCs w:val="28"/>
          <w:lang w:val="nb-NO"/>
        </w:rPr>
        <w:t>EU</w:t>
      </w:r>
      <w:r w:rsidR="005E1E6F" w:rsidRPr="00BE1FE4">
        <w:rPr>
          <w:sz w:val="28"/>
          <w:szCs w:val="28"/>
          <w:lang w:val="nb-NO"/>
        </w:rPr>
        <w:t>-regler.</w:t>
      </w:r>
    </w:p>
    <w:p w:rsidR="00BE1FE4" w:rsidRDefault="00857EF4" w:rsidP="00BE1FE4">
      <w:pPr>
        <w:jc w:val="both"/>
        <w:rPr>
          <w:rFonts w:eastAsia="Times New Roman"/>
          <w:noProof/>
          <w:sz w:val="28"/>
          <w:szCs w:val="28"/>
          <w:lang w:val="nb-NO"/>
        </w:rPr>
      </w:pPr>
      <w:r w:rsidRPr="00BE1FE4">
        <w:rPr>
          <w:rFonts w:eastAsia="Times New Roman"/>
          <w:noProof/>
          <w:sz w:val="28"/>
          <w:szCs w:val="28"/>
          <w:lang w:val="nb-NO"/>
        </w:rPr>
        <w:t>Norge må kunne vedta tilta</w:t>
      </w:r>
      <w:r w:rsidR="00866C00" w:rsidRPr="00BE1FE4">
        <w:rPr>
          <w:rFonts w:eastAsia="Times New Roman"/>
          <w:noProof/>
          <w:sz w:val="28"/>
          <w:szCs w:val="28"/>
          <w:lang w:val="nb-NO"/>
        </w:rPr>
        <w:t>k med hensyn til sosial dumping og</w:t>
      </w:r>
      <w:r w:rsidRPr="00BE1FE4">
        <w:rPr>
          <w:rFonts w:eastAsia="Times New Roman"/>
          <w:noProof/>
          <w:sz w:val="28"/>
          <w:szCs w:val="28"/>
          <w:lang w:val="nb-NO"/>
        </w:rPr>
        <w:t xml:space="preserve"> ikke være bundet av EUs markedsliberale friheter og E</w:t>
      </w:r>
      <w:r w:rsidR="00BE1FE4">
        <w:rPr>
          <w:rFonts w:eastAsia="Times New Roman"/>
          <w:noProof/>
          <w:sz w:val="28"/>
          <w:szCs w:val="28"/>
          <w:lang w:val="nb-NO"/>
        </w:rPr>
        <w:t>U-domstolens tolkning av disse.</w:t>
      </w:r>
    </w:p>
    <w:p w:rsidR="00BE1FE4" w:rsidRDefault="00BE1FE4" w:rsidP="00BE1FE4">
      <w:pPr>
        <w:jc w:val="both"/>
        <w:rPr>
          <w:rFonts w:eastAsia="Times New Roman"/>
          <w:noProof/>
          <w:sz w:val="28"/>
          <w:szCs w:val="28"/>
          <w:lang w:val="nb-NO"/>
        </w:rPr>
      </w:pPr>
    </w:p>
    <w:p w:rsidR="005E1E6F" w:rsidRPr="00BE1FE4" w:rsidRDefault="005E1E6F" w:rsidP="00BE1FE4">
      <w:pPr>
        <w:jc w:val="both"/>
        <w:rPr>
          <w:sz w:val="28"/>
          <w:szCs w:val="28"/>
          <w:lang w:val="nb-NO"/>
        </w:rPr>
      </w:pPr>
      <w:r w:rsidRPr="00BE1FE4">
        <w:rPr>
          <w:sz w:val="28"/>
          <w:szCs w:val="28"/>
          <w:lang w:val="nb-NO"/>
        </w:rPr>
        <w:t>EL og IT</w:t>
      </w:r>
      <w:r w:rsidR="00BE1FE4">
        <w:rPr>
          <w:sz w:val="28"/>
          <w:szCs w:val="28"/>
          <w:lang w:val="nb-NO"/>
        </w:rPr>
        <w:t xml:space="preserve"> Forbundet,</w:t>
      </w:r>
      <w:r w:rsidRPr="00BE1FE4">
        <w:rPr>
          <w:sz w:val="28"/>
          <w:szCs w:val="28"/>
          <w:lang w:val="nb-NO"/>
        </w:rPr>
        <w:t xml:space="preserve"> Distrikt Trøndelag skal jobbe for å få gjennomført en folkeavstemmin</w:t>
      </w:r>
      <w:r w:rsidR="00BE1FE4">
        <w:rPr>
          <w:sz w:val="28"/>
          <w:szCs w:val="28"/>
          <w:lang w:val="nb-NO"/>
        </w:rPr>
        <w:t>g om Norges tilknytning til EØS-avtalen med henblikk på</w:t>
      </w:r>
      <w:r w:rsidRPr="00BE1FE4">
        <w:rPr>
          <w:sz w:val="28"/>
          <w:szCs w:val="28"/>
          <w:lang w:val="nb-NO"/>
        </w:rPr>
        <w:t xml:space="preserve"> å avslutte avtaleforholdet.</w:t>
      </w:r>
    </w:p>
    <w:p w:rsidR="000B7C9E" w:rsidRPr="00BE1FE4" w:rsidRDefault="000B7C9E" w:rsidP="00BE1FE4">
      <w:pPr>
        <w:jc w:val="both"/>
        <w:rPr>
          <w:sz w:val="28"/>
          <w:szCs w:val="28"/>
          <w:lang w:val="nb-NO"/>
        </w:rPr>
      </w:pPr>
    </w:p>
    <w:p w:rsidR="000B7C9E" w:rsidRPr="00BE1FE4" w:rsidRDefault="000B7C9E" w:rsidP="00BE1FE4">
      <w:pPr>
        <w:ind w:left="705" w:hanging="705"/>
        <w:jc w:val="both"/>
        <w:rPr>
          <w:b/>
          <w:sz w:val="28"/>
          <w:szCs w:val="28"/>
          <w:lang w:val="nb-NO"/>
        </w:rPr>
      </w:pPr>
      <w:r w:rsidRPr="00BE1FE4">
        <w:rPr>
          <w:b/>
          <w:sz w:val="28"/>
          <w:szCs w:val="28"/>
          <w:lang w:val="nb-NO"/>
        </w:rPr>
        <w:t>Energi</w:t>
      </w:r>
    </w:p>
    <w:p w:rsidR="00BE1FE4" w:rsidRDefault="000B7C9E" w:rsidP="00BE1FE4">
      <w:pPr>
        <w:jc w:val="both"/>
        <w:rPr>
          <w:rFonts w:eastAsia="Times New Roman"/>
          <w:noProof/>
          <w:sz w:val="28"/>
          <w:szCs w:val="28"/>
          <w:lang w:val="nb-NO"/>
        </w:rPr>
      </w:pPr>
      <w:r w:rsidRPr="00BE1FE4">
        <w:rPr>
          <w:rFonts w:eastAsia="Times New Roman"/>
          <w:noProof/>
          <w:sz w:val="28"/>
          <w:szCs w:val="28"/>
          <w:lang w:val="nb-NO"/>
        </w:rPr>
        <w:t>Før Energiloven trådde i kraft i 1991 leverte e-verkene kraft til forb</w:t>
      </w:r>
      <w:r w:rsidR="00BE1FE4">
        <w:rPr>
          <w:rFonts w:eastAsia="Times New Roman"/>
          <w:noProof/>
          <w:sz w:val="28"/>
          <w:szCs w:val="28"/>
          <w:lang w:val="nb-NO"/>
        </w:rPr>
        <w:t>rukerne og industrien i Norge. D</w:t>
      </w:r>
      <w:r w:rsidRPr="00BE1FE4">
        <w:rPr>
          <w:rFonts w:eastAsia="Times New Roman"/>
          <w:noProof/>
          <w:sz w:val="28"/>
          <w:szCs w:val="28"/>
          <w:lang w:val="nb-NO"/>
        </w:rPr>
        <w:t xml:space="preserve">e skulle dekke behovet for </w:t>
      </w:r>
      <w:r w:rsidR="00BE1FE4">
        <w:rPr>
          <w:rFonts w:eastAsia="Times New Roman"/>
          <w:noProof/>
          <w:sz w:val="28"/>
          <w:szCs w:val="28"/>
          <w:lang w:val="nb-NO"/>
        </w:rPr>
        <w:t xml:space="preserve">all </w:t>
      </w:r>
      <w:r w:rsidRPr="00BE1FE4">
        <w:rPr>
          <w:rFonts w:eastAsia="Times New Roman"/>
          <w:noProof/>
          <w:sz w:val="28"/>
          <w:szCs w:val="28"/>
          <w:lang w:val="nb-NO"/>
        </w:rPr>
        <w:t>kraft i kommunen</w:t>
      </w:r>
      <w:r w:rsidR="00BE1FE4">
        <w:rPr>
          <w:rFonts w:eastAsia="Times New Roman"/>
          <w:noProof/>
          <w:sz w:val="28"/>
          <w:szCs w:val="28"/>
          <w:lang w:val="nb-NO"/>
        </w:rPr>
        <w:t>e. I dag selger e-verkene kraft</w:t>
      </w:r>
      <w:r w:rsidRPr="00BE1FE4">
        <w:rPr>
          <w:rFonts w:eastAsia="Times New Roman"/>
          <w:noProof/>
          <w:sz w:val="28"/>
          <w:szCs w:val="28"/>
          <w:lang w:val="nb-NO"/>
        </w:rPr>
        <w:t xml:space="preserve"> til best mulig pris gjennom kraft</w:t>
      </w:r>
      <w:r w:rsidR="00BE1FE4">
        <w:rPr>
          <w:rFonts w:eastAsia="Times New Roman"/>
          <w:noProof/>
          <w:sz w:val="28"/>
          <w:szCs w:val="28"/>
          <w:lang w:val="nb-NO"/>
        </w:rPr>
        <w:t>børsen, for så å kjøpe den tilbake</w:t>
      </w:r>
      <w:r w:rsidRPr="00BE1FE4">
        <w:rPr>
          <w:rFonts w:eastAsia="Times New Roman"/>
          <w:noProof/>
          <w:sz w:val="28"/>
          <w:szCs w:val="28"/>
          <w:lang w:val="nb-NO"/>
        </w:rPr>
        <w:t xml:space="preserve"> på det åpne markedet. Nå er det ikke utbygging av ny kraft eller det å sikre nok strøm til enhver tid det som teller, men å sørge for at bunnlinja i kraftselskapenes regns</w:t>
      </w:r>
      <w:r w:rsidR="00866C00" w:rsidRPr="00BE1FE4">
        <w:rPr>
          <w:rFonts w:eastAsia="Times New Roman"/>
          <w:noProof/>
          <w:sz w:val="28"/>
          <w:szCs w:val="28"/>
          <w:lang w:val="nb-NO"/>
        </w:rPr>
        <w:t>kaper viser hyggelige tall.</w:t>
      </w:r>
    </w:p>
    <w:p w:rsidR="00BE1FE4" w:rsidRDefault="00BE1FE4" w:rsidP="00BE1FE4">
      <w:pPr>
        <w:jc w:val="both"/>
        <w:rPr>
          <w:rFonts w:eastAsia="Times New Roman"/>
          <w:noProof/>
          <w:sz w:val="28"/>
          <w:szCs w:val="28"/>
          <w:lang w:val="nb-NO"/>
        </w:rPr>
      </w:pPr>
    </w:p>
    <w:p w:rsidR="00BE1FE4" w:rsidRPr="00BE1FE4" w:rsidRDefault="00BE1FE4" w:rsidP="00BE1FE4">
      <w:pPr>
        <w:jc w:val="both"/>
        <w:rPr>
          <w:rFonts w:eastAsia="Times New Roman"/>
          <w:noProof/>
          <w:sz w:val="28"/>
          <w:szCs w:val="28"/>
          <w:lang w:val="nb-NO"/>
        </w:rPr>
      </w:pPr>
      <w:r w:rsidRPr="00BE1FE4">
        <w:rPr>
          <w:rFonts w:eastAsia="Times New Roman"/>
          <w:noProof/>
          <w:sz w:val="28"/>
          <w:szCs w:val="28"/>
          <w:lang w:val="nb-NO"/>
        </w:rPr>
        <w:t xml:space="preserve">EL og IT Distrikt Trøndelag skal jobbe for å reversere Energiloven. </w:t>
      </w:r>
    </w:p>
    <w:p w:rsidR="000B7C9E" w:rsidRPr="00BE1FE4" w:rsidRDefault="000B7C9E" w:rsidP="00BE1FE4">
      <w:pPr>
        <w:jc w:val="both"/>
        <w:rPr>
          <w:rFonts w:eastAsia="Times New Roman"/>
          <w:noProof/>
          <w:sz w:val="28"/>
          <w:szCs w:val="28"/>
          <w:lang w:val="nb-NO"/>
        </w:rPr>
      </w:pPr>
    </w:p>
    <w:p w:rsidR="007242A5" w:rsidRPr="00BE1FE4" w:rsidRDefault="00BE1FE4" w:rsidP="00BE1FE4">
      <w:pPr>
        <w:pStyle w:val="Ingenmellomrom"/>
        <w:jc w:val="both"/>
        <w:rPr>
          <w:rFonts w:eastAsia="Times New Roman"/>
          <w:noProof/>
          <w:sz w:val="28"/>
          <w:szCs w:val="28"/>
          <w:lang w:val="nb-NO"/>
        </w:rPr>
      </w:pPr>
      <w:r>
        <w:rPr>
          <w:rFonts w:eastAsia="Times New Roman"/>
          <w:noProof/>
          <w:sz w:val="28"/>
          <w:szCs w:val="28"/>
          <w:lang w:val="nb-NO"/>
        </w:rPr>
        <w:t>Distrikt Trøndelag skal også jobbe</w:t>
      </w:r>
      <w:r w:rsidR="000B7C9E" w:rsidRPr="00BE1FE4">
        <w:rPr>
          <w:rFonts w:eastAsia="Times New Roman"/>
          <w:noProof/>
          <w:sz w:val="28"/>
          <w:szCs w:val="28"/>
          <w:lang w:val="nb-NO"/>
        </w:rPr>
        <w:t xml:space="preserve"> for at  utbygging av kabler for eksport av elekt</w:t>
      </w:r>
      <w:r w:rsidR="0037698F">
        <w:rPr>
          <w:rFonts w:eastAsia="Times New Roman"/>
          <w:noProof/>
          <w:sz w:val="28"/>
          <w:szCs w:val="28"/>
          <w:lang w:val="nb-NO"/>
        </w:rPr>
        <w:t>risitet til kontinentet stanses. Dette</w:t>
      </w:r>
      <w:r w:rsidR="000B7C9E" w:rsidRPr="00BE1FE4">
        <w:rPr>
          <w:rFonts w:eastAsia="Times New Roman"/>
          <w:noProof/>
          <w:sz w:val="28"/>
          <w:szCs w:val="28"/>
          <w:lang w:val="nb-NO"/>
        </w:rPr>
        <w:t xml:space="preserve"> for å unngå at dyr europeisk kraftpris vil svekke en nasjonal langsiktig strateg</w:t>
      </w:r>
      <w:r w:rsidR="0037698F">
        <w:rPr>
          <w:rFonts w:eastAsia="Times New Roman"/>
          <w:noProof/>
          <w:sz w:val="28"/>
          <w:szCs w:val="28"/>
          <w:lang w:val="nb-NO"/>
        </w:rPr>
        <w:t>i om at norsk kraft skal videre</w:t>
      </w:r>
      <w:r w:rsidR="000B7C9E" w:rsidRPr="00BE1FE4">
        <w:rPr>
          <w:rFonts w:eastAsia="Times New Roman"/>
          <w:noProof/>
          <w:sz w:val="28"/>
          <w:szCs w:val="28"/>
          <w:lang w:val="nb-NO"/>
        </w:rPr>
        <w:t xml:space="preserve">foredles i </w:t>
      </w:r>
      <w:r w:rsidR="000B7C9E" w:rsidRPr="00BE1FE4">
        <w:rPr>
          <w:rFonts w:eastAsia="Times New Roman"/>
          <w:noProof/>
          <w:sz w:val="28"/>
          <w:szCs w:val="28"/>
          <w:lang w:val="nb-NO"/>
        </w:rPr>
        <w:lastRenderedPageBreak/>
        <w:t>industriproduksjon i våre lokalsamfunn.  Hjemfallsretten</w:t>
      </w:r>
      <w:r w:rsidR="00857EF4" w:rsidRPr="00BE1FE4">
        <w:rPr>
          <w:rFonts w:eastAsia="Times New Roman"/>
          <w:noProof/>
          <w:sz w:val="28"/>
          <w:szCs w:val="28"/>
          <w:lang w:val="nb-NO"/>
        </w:rPr>
        <w:t xml:space="preserve"> må </w:t>
      </w:r>
      <w:r w:rsidR="000B7C9E" w:rsidRPr="00BE1FE4">
        <w:rPr>
          <w:rFonts w:eastAsia="Times New Roman"/>
          <w:noProof/>
          <w:sz w:val="28"/>
          <w:szCs w:val="28"/>
          <w:lang w:val="nb-NO"/>
        </w:rPr>
        <w:t xml:space="preserve"> forsvares og energiverk og overføringsnett </w:t>
      </w:r>
      <w:r w:rsidR="00857EF4" w:rsidRPr="00BE1FE4">
        <w:rPr>
          <w:rFonts w:eastAsia="Times New Roman"/>
          <w:noProof/>
          <w:sz w:val="28"/>
          <w:szCs w:val="28"/>
          <w:lang w:val="nb-NO"/>
        </w:rPr>
        <w:t xml:space="preserve">må </w:t>
      </w:r>
      <w:r w:rsidR="000B7C9E" w:rsidRPr="00BE1FE4">
        <w:rPr>
          <w:rFonts w:eastAsia="Times New Roman"/>
          <w:noProof/>
          <w:sz w:val="28"/>
          <w:szCs w:val="28"/>
          <w:lang w:val="nb-NO"/>
        </w:rPr>
        <w:t>eies og drives av det offentlige.</w:t>
      </w:r>
      <w:r w:rsidR="007242A5" w:rsidRPr="00BE1FE4">
        <w:rPr>
          <w:rFonts w:eastAsia="Times New Roman"/>
          <w:noProof/>
          <w:sz w:val="28"/>
          <w:szCs w:val="28"/>
          <w:lang w:val="nb-NO"/>
        </w:rPr>
        <w:t xml:space="preserve"> </w:t>
      </w:r>
    </w:p>
    <w:p w:rsidR="00470AD1" w:rsidRPr="00BE1FE4" w:rsidRDefault="00470AD1" w:rsidP="00BE1FE4">
      <w:pPr>
        <w:pStyle w:val="Ingenmellomrom"/>
        <w:jc w:val="both"/>
        <w:rPr>
          <w:b/>
          <w:color w:val="333333"/>
          <w:sz w:val="28"/>
          <w:szCs w:val="28"/>
          <w:lang w:val="nb-NO"/>
        </w:rPr>
      </w:pPr>
    </w:p>
    <w:p w:rsidR="007242A5" w:rsidRPr="00BE1FE4" w:rsidRDefault="007242A5" w:rsidP="00BE1FE4">
      <w:pPr>
        <w:pStyle w:val="Ingenmellomrom"/>
        <w:jc w:val="both"/>
        <w:rPr>
          <w:sz w:val="28"/>
          <w:szCs w:val="28"/>
          <w:lang w:val="nb-NO"/>
        </w:rPr>
      </w:pPr>
      <w:r w:rsidRPr="00BE1FE4">
        <w:rPr>
          <w:b/>
          <w:color w:val="333333"/>
          <w:sz w:val="28"/>
          <w:szCs w:val="28"/>
          <w:lang w:val="nb-NO"/>
        </w:rPr>
        <w:t>EL og IT Forbundet, Distrikt Trøndelag skal jobbe</w:t>
      </w:r>
    </w:p>
    <w:p w:rsidR="007242A5" w:rsidRPr="00BE1FE4" w:rsidRDefault="00011489" w:rsidP="00BE1FE4">
      <w:pPr>
        <w:pStyle w:val="Ingenmellomrom"/>
        <w:numPr>
          <w:ilvl w:val="0"/>
          <w:numId w:val="7"/>
        </w:numPr>
        <w:jc w:val="both"/>
        <w:rPr>
          <w:sz w:val="28"/>
          <w:szCs w:val="28"/>
          <w:lang w:val="nb-NO"/>
        </w:rPr>
      </w:pPr>
      <w:r w:rsidRPr="00BE1FE4">
        <w:rPr>
          <w:sz w:val="28"/>
          <w:szCs w:val="28"/>
          <w:lang w:val="nb-NO"/>
        </w:rPr>
        <w:t>f</w:t>
      </w:r>
      <w:r w:rsidR="007242A5" w:rsidRPr="00BE1FE4">
        <w:rPr>
          <w:sz w:val="28"/>
          <w:szCs w:val="28"/>
          <w:lang w:val="nb-NO"/>
        </w:rPr>
        <w:t>or å bevare hjemfall og videreutvikle offentlig eierskap til naturressursene, samt produksjon og distribusjon av energi.</w:t>
      </w:r>
    </w:p>
    <w:p w:rsidR="007242A5" w:rsidRPr="00BE1FE4" w:rsidRDefault="00011489" w:rsidP="00BE1FE4">
      <w:pPr>
        <w:pStyle w:val="Ingenmellomrom"/>
        <w:numPr>
          <w:ilvl w:val="0"/>
          <w:numId w:val="7"/>
        </w:numPr>
        <w:jc w:val="both"/>
        <w:rPr>
          <w:sz w:val="28"/>
          <w:szCs w:val="28"/>
          <w:lang w:val="nb-NO"/>
        </w:rPr>
      </w:pPr>
      <w:r w:rsidRPr="00BE1FE4">
        <w:rPr>
          <w:sz w:val="28"/>
          <w:szCs w:val="28"/>
          <w:lang w:val="nb-NO"/>
        </w:rPr>
        <w:t>f</w:t>
      </w:r>
      <w:r w:rsidR="007242A5" w:rsidRPr="00BE1FE4">
        <w:rPr>
          <w:sz w:val="28"/>
          <w:szCs w:val="28"/>
          <w:lang w:val="nb-NO"/>
        </w:rPr>
        <w:t>or at beredskap, drift og vedlikehold i nettet fortsatt skal utføres av nettselskapets egne ansatte.</w:t>
      </w:r>
    </w:p>
    <w:p w:rsidR="007242A5" w:rsidRPr="00BE1FE4" w:rsidRDefault="00011489" w:rsidP="00BE1FE4">
      <w:pPr>
        <w:pStyle w:val="Ingenmellomrom"/>
        <w:numPr>
          <w:ilvl w:val="0"/>
          <w:numId w:val="7"/>
        </w:numPr>
        <w:jc w:val="both"/>
        <w:rPr>
          <w:sz w:val="28"/>
          <w:szCs w:val="28"/>
          <w:lang w:val="nb-NO"/>
        </w:rPr>
      </w:pPr>
      <w:r w:rsidRPr="00BE1FE4">
        <w:rPr>
          <w:sz w:val="28"/>
          <w:szCs w:val="28"/>
          <w:lang w:val="nb-NO"/>
        </w:rPr>
        <w:t>f</w:t>
      </w:r>
      <w:r w:rsidR="007242A5" w:rsidRPr="00BE1FE4">
        <w:rPr>
          <w:sz w:val="28"/>
          <w:szCs w:val="28"/>
          <w:lang w:val="nb-NO"/>
        </w:rPr>
        <w:t>or å forsvare konsesjonslovgivningen</w:t>
      </w:r>
      <w:r w:rsidRPr="00BE1FE4">
        <w:rPr>
          <w:sz w:val="28"/>
          <w:szCs w:val="28"/>
          <w:lang w:val="nb-NO"/>
        </w:rPr>
        <w:t>.</w:t>
      </w:r>
    </w:p>
    <w:p w:rsidR="007242A5" w:rsidRPr="00BE1FE4" w:rsidRDefault="00011489" w:rsidP="00BE1FE4">
      <w:pPr>
        <w:pStyle w:val="Ingenmellomrom"/>
        <w:numPr>
          <w:ilvl w:val="0"/>
          <w:numId w:val="7"/>
        </w:numPr>
        <w:jc w:val="both"/>
        <w:rPr>
          <w:sz w:val="28"/>
          <w:szCs w:val="28"/>
          <w:lang w:val="nb-NO"/>
        </w:rPr>
      </w:pPr>
      <w:r w:rsidRPr="00BE1FE4">
        <w:rPr>
          <w:sz w:val="28"/>
          <w:szCs w:val="28"/>
          <w:lang w:val="nb-NO"/>
        </w:rPr>
        <w:t>f</w:t>
      </w:r>
      <w:r w:rsidR="007242A5" w:rsidRPr="00BE1FE4">
        <w:rPr>
          <w:sz w:val="28"/>
          <w:szCs w:val="28"/>
          <w:lang w:val="nb-NO"/>
        </w:rPr>
        <w:t>or å stanse outsourcing av drift og vedlikehold.</w:t>
      </w:r>
    </w:p>
    <w:p w:rsidR="007242A5" w:rsidRPr="00BE1FE4" w:rsidRDefault="00011489" w:rsidP="00BE1FE4">
      <w:pPr>
        <w:pStyle w:val="Listeavsnitt"/>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8"/>
          <w:szCs w:val="28"/>
        </w:rPr>
      </w:pPr>
      <w:r w:rsidRPr="00BE1FE4">
        <w:rPr>
          <w:rFonts w:ascii="Times New Roman" w:hAnsi="Times New Roman" w:cs="Times New Roman"/>
          <w:bCs/>
          <w:sz w:val="28"/>
          <w:szCs w:val="28"/>
          <w:lang w:val="nb-NO"/>
        </w:rPr>
        <w:t>f</w:t>
      </w:r>
      <w:r w:rsidR="007242A5" w:rsidRPr="00BE1FE4">
        <w:rPr>
          <w:rFonts w:ascii="Times New Roman" w:hAnsi="Times New Roman" w:cs="Times New Roman"/>
          <w:bCs/>
          <w:sz w:val="28"/>
          <w:szCs w:val="28"/>
        </w:rPr>
        <w:t>or å bevare og styrke offentlig eierskap til nasjonale naturresurser</w:t>
      </w:r>
      <w:r w:rsidR="0037698F">
        <w:rPr>
          <w:rFonts w:ascii="Times New Roman" w:hAnsi="Times New Roman" w:cs="Times New Roman"/>
          <w:bCs/>
          <w:sz w:val="28"/>
          <w:szCs w:val="28"/>
        </w:rPr>
        <w:t xml:space="preserve">, </w:t>
      </w:r>
      <w:r w:rsidR="007242A5" w:rsidRPr="00BE1FE4">
        <w:rPr>
          <w:rFonts w:ascii="Times New Roman" w:hAnsi="Times New Roman" w:cs="Times New Roman"/>
          <w:bCs/>
          <w:sz w:val="28"/>
          <w:szCs w:val="28"/>
        </w:rPr>
        <w:t>som Statskraft, Sta</w:t>
      </w:r>
      <w:r w:rsidR="00857EF4" w:rsidRPr="00BE1FE4">
        <w:rPr>
          <w:rFonts w:ascii="Times New Roman" w:hAnsi="Times New Roman" w:cs="Times New Roman"/>
          <w:bCs/>
          <w:sz w:val="28"/>
          <w:szCs w:val="28"/>
        </w:rPr>
        <w:t>tnett og lokale energiselskaper.</w:t>
      </w:r>
    </w:p>
    <w:p w:rsidR="00011489" w:rsidRPr="00BE1FE4" w:rsidRDefault="00011489" w:rsidP="00BE1FE4">
      <w:pPr>
        <w:jc w:val="both"/>
        <w:rPr>
          <w:b/>
          <w:sz w:val="28"/>
          <w:szCs w:val="28"/>
          <w:lang w:val="nb-NO"/>
        </w:rPr>
      </w:pPr>
    </w:p>
    <w:p w:rsidR="00470AD1" w:rsidRPr="00BE1FE4" w:rsidRDefault="00C3350C" w:rsidP="00BE1FE4">
      <w:pPr>
        <w:jc w:val="both"/>
        <w:rPr>
          <w:b/>
          <w:sz w:val="28"/>
          <w:szCs w:val="28"/>
          <w:lang w:val="nb-NO"/>
        </w:rPr>
      </w:pPr>
      <w:r w:rsidRPr="00BE1FE4">
        <w:rPr>
          <w:b/>
          <w:sz w:val="28"/>
          <w:szCs w:val="28"/>
          <w:lang w:val="nb-NO"/>
        </w:rPr>
        <w:t xml:space="preserve">EL og IT </w:t>
      </w:r>
      <w:r w:rsidR="0037698F">
        <w:rPr>
          <w:b/>
          <w:sz w:val="28"/>
          <w:szCs w:val="28"/>
          <w:lang w:val="nb-NO"/>
        </w:rPr>
        <w:t xml:space="preserve">Forbundet, </w:t>
      </w:r>
      <w:r w:rsidRPr="00BE1FE4">
        <w:rPr>
          <w:b/>
          <w:sz w:val="28"/>
          <w:szCs w:val="28"/>
          <w:lang w:val="nb-NO"/>
        </w:rPr>
        <w:t xml:space="preserve">Distrikt Trøndelag skal jobbe for </w:t>
      </w:r>
    </w:p>
    <w:p w:rsidR="00470AD1" w:rsidRPr="00BE1FE4" w:rsidRDefault="00C3350C" w:rsidP="00BE1FE4">
      <w:pPr>
        <w:pStyle w:val="Listeavsnitt"/>
        <w:numPr>
          <w:ilvl w:val="0"/>
          <w:numId w:val="7"/>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 xml:space="preserve">at </w:t>
      </w:r>
      <w:r w:rsidR="005E1E6F" w:rsidRPr="00BE1FE4">
        <w:rPr>
          <w:rFonts w:ascii="Times New Roman" w:hAnsi="Times New Roman" w:cs="Times New Roman"/>
          <w:sz w:val="28"/>
          <w:szCs w:val="28"/>
          <w:u w:val="single"/>
          <w:lang w:val="nb-NO"/>
        </w:rPr>
        <w:t>alle</w:t>
      </w:r>
      <w:r w:rsidR="005E1E6F" w:rsidRPr="00BE1FE4">
        <w:rPr>
          <w:rFonts w:ascii="Times New Roman" w:hAnsi="Times New Roman" w:cs="Times New Roman"/>
          <w:sz w:val="28"/>
          <w:szCs w:val="28"/>
          <w:lang w:val="nb-NO"/>
        </w:rPr>
        <w:t xml:space="preserve"> forverringer av arbeidsmiljøloven blir reversert etter S</w:t>
      </w:r>
      <w:r w:rsidRPr="00BE1FE4">
        <w:rPr>
          <w:rFonts w:ascii="Times New Roman" w:hAnsi="Times New Roman" w:cs="Times New Roman"/>
          <w:sz w:val="28"/>
          <w:szCs w:val="28"/>
          <w:lang w:val="nb-NO"/>
        </w:rPr>
        <w:t>tortingsvalget 2017.</w:t>
      </w:r>
    </w:p>
    <w:p w:rsidR="00470AD1" w:rsidRPr="00BE1FE4" w:rsidRDefault="00C3350C" w:rsidP="00BE1FE4">
      <w:pPr>
        <w:pStyle w:val="Listeavsnitt"/>
        <w:numPr>
          <w:ilvl w:val="0"/>
          <w:numId w:val="7"/>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 xml:space="preserve">at </w:t>
      </w:r>
      <w:r w:rsidR="005E1E6F" w:rsidRPr="00BE1FE4">
        <w:rPr>
          <w:rFonts w:ascii="Times New Roman" w:hAnsi="Times New Roman" w:cs="Times New Roman"/>
          <w:sz w:val="28"/>
          <w:szCs w:val="28"/>
          <w:lang w:val="nb-NO"/>
        </w:rPr>
        <w:t>taket på barnetillegg for uføre fjernes</w:t>
      </w:r>
      <w:r w:rsidR="00470AD1" w:rsidRPr="00BE1FE4">
        <w:rPr>
          <w:rFonts w:ascii="Times New Roman" w:hAnsi="Times New Roman" w:cs="Times New Roman"/>
          <w:sz w:val="28"/>
          <w:szCs w:val="28"/>
          <w:lang w:val="nb-NO"/>
        </w:rPr>
        <w:t>.</w:t>
      </w:r>
    </w:p>
    <w:p w:rsidR="00470AD1" w:rsidRPr="00BE1FE4" w:rsidRDefault="00C3350C"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 xml:space="preserve">at </w:t>
      </w:r>
      <w:r w:rsidR="005E1E6F" w:rsidRPr="00BE1FE4">
        <w:rPr>
          <w:rFonts w:ascii="Times New Roman" w:hAnsi="Times New Roman" w:cs="Times New Roman"/>
          <w:sz w:val="28"/>
          <w:szCs w:val="28"/>
          <w:lang w:val="nb-NO"/>
        </w:rPr>
        <w:t>feriepenger for arbeidsløse gjeninnføres.</w:t>
      </w:r>
    </w:p>
    <w:p w:rsidR="00470AD1" w:rsidRPr="0037698F" w:rsidRDefault="0037698F" w:rsidP="0037698F">
      <w:pPr>
        <w:pStyle w:val="Listeavsnitt"/>
        <w:numPr>
          <w:ilvl w:val="0"/>
          <w:numId w:val="7"/>
        </w:numPr>
        <w:jc w:val="both"/>
        <w:rPr>
          <w:sz w:val="28"/>
          <w:szCs w:val="28"/>
          <w:lang w:val="nb-NO"/>
        </w:rPr>
      </w:pPr>
      <w:r>
        <w:rPr>
          <w:rFonts w:ascii="Times New Roman" w:hAnsi="Times New Roman" w:cs="Times New Roman"/>
          <w:iCs/>
          <w:sz w:val="28"/>
          <w:szCs w:val="28"/>
          <w:lang w:val="nb-NO"/>
        </w:rPr>
        <w:t xml:space="preserve">at </w:t>
      </w:r>
      <w:r w:rsidR="005E1E6F" w:rsidRPr="00BE1FE4">
        <w:rPr>
          <w:rFonts w:ascii="Times New Roman" w:hAnsi="Times New Roman" w:cs="Times New Roman"/>
          <w:iCs/>
          <w:sz w:val="28"/>
          <w:szCs w:val="28"/>
          <w:lang w:val="nb-NO"/>
        </w:rPr>
        <w:t>sø</w:t>
      </w:r>
      <w:r>
        <w:rPr>
          <w:rFonts w:ascii="Times New Roman" w:hAnsi="Times New Roman" w:cs="Times New Roman"/>
          <w:iCs/>
          <w:sz w:val="28"/>
          <w:szCs w:val="28"/>
          <w:lang w:val="nb-NO"/>
        </w:rPr>
        <w:t xml:space="preserve">ndagsåpne butikker ikke skal være regelen men heller unntaket, og at </w:t>
      </w:r>
      <w:r w:rsidR="005E1E6F" w:rsidRPr="0037698F">
        <w:rPr>
          <w:rFonts w:ascii="Times New Roman" w:hAnsi="Times New Roman" w:cs="Times New Roman"/>
          <w:iCs/>
          <w:sz w:val="28"/>
          <w:szCs w:val="28"/>
          <w:lang w:val="nb-NO"/>
        </w:rPr>
        <w:t xml:space="preserve">butikkansatte </w:t>
      </w:r>
      <w:r>
        <w:rPr>
          <w:rFonts w:ascii="Times New Roman" w:hAnsi="Times New Roman" w:cs="Times New Roman"/>
          <w:iCs/>
          <w:sz w:val="28"/>
          <w:szCs w:val="28"/>
          <w:lang w:val="nb-NO"/>
        </w:rPr>
        <w:t>skal omfattes fullt ut av Arbeidsmiljøloven</w:t>
      </w:r>
      <w:r w:rsidR="005E1E6F" w:rsidRPr="0037698F">
        <w:rPr>
          <w:rFonts w:ascii="Times New Roman" w:hAnsi="Times New Roman" w:cs="Times New Roman"/>
          <w:iCs/>
          <w:sz w:val="28"/>
          <w:szCs w:val="28"/>
          <w:lang w:val="nb-NO"/>
        </w:rPr>
        <w:t>.</w:t>
      </w:r>
    </w:p>
    <w:p w:rsidR="00470AD1" w:rsidRPr="00BE1FE4" w:rsidRDefault="00C3350C"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 xml:space="preserve">at </w:t>
      </w:r>
      <w:r w:rsidR="005E1E6F" w:rsidRPr="00BE1FE4">
        <w:rPr>
          <w:rFonts w:ascii="Times New Roman" w:hAnsi="Times New Roman" w:cs="Times New Roman"/>
          <w:sz w:val="28"/>
          <w:szCs w:val="28"/>
          <w:lang w:val="nb-NO"/>
        </w:rPr>
        <w:t>alle nye barnehager og barnevernsinstitusjoner opprettes og drives i offentlig regi.</w:t>
      </w:r>
    </w:p>
    <w:p w:rsidR="00470AD1" w:rsidRPr="00BE1FE4" w:rsidRDefault="00C3350C"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 xml:space="preserve">at </w:t>
      </w:r>
      <w:r w:rsidR="005E1E6F" w:rsidRPr="00BE1FE4">
        <w:rPr>
          <w:rFonts w:ascii="Times New Roman" w:hAnsi="Times New Roman" w:cs="Times New Roman"/>
          <w:sz w:val="28"/>
          <w:szCs w:val="28"/>
          <w:lang w:val="nb-NO"/>
        </w:rPr>
        <w:t>alle forsøk på å privatisere den norske skolen stanses.</w:t>
      </w:r>
    </w:p>
    <w:p w:rsidR="00470AD1" w:rsidRPr="00BE1FE4" w:rsidRDefault="00C3350C"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 xml:space="preserve">at </w:t>
      </w:r>
      <w:r w:rsidR="005E1E6F" w:rsidRPr="00BE1FE4">
        <w:rPr>
          <w:rFonts w:ascii="Times New Roman" w:hAnsi="Times New Roman" w:cs="Times New Roman"/>
          <w:sz w:val="28"/>
          <w:szCs w:val="28"/>
          <w:lang w:val="nb-NO"/>
        </w:rPr>
        <w:t>sosial b</w:t>
      </w:r>
      <w:r w:rsidR="0037698F">
        <w:rPr>
          <w:rFonts w:ascii="Times New Roman" w:hAnsi="Times New Roman" w:cs="Times New Roman"/>
          <w:sz w:val="28"/>
          <w:szCs w:val="28"/>
          <w:lang w:val="nb-NO"/>
        </w:rPr>
        <w:t xml:space="preserve">oligpolitikk gjeninnføres med </w:t>
      </w:r>
      <w:r w:rsidR="005E1E6F" w:rsidRPr="00BE1FE4">
        <w:rPr>
          <w:rFonts w:ascii="Times New Roman" w:hAnsi="Times New Roman" w:cs="Times New Roman"/>
          <w:sz w:val="28"/>
          <w:szCs w:val="28"/>
          <w:lang w:val="nb-NO"/>
        </w:rPr>
        <w:t>byg</w:t>
      </w:r>
      <w:r w:rsidR="0037698F">
        <w:rPr>
          <w:rFonts w:ascii="Times New Roman" w:hAnsi="Times New Roman" w:cs="Times New Roman"/>
          <w:sz w:val="28"/>
          <w:szCs w:val="28"/>
          <w:lang w:val="nb-NO"/>
        </w:rPr>
        <w:t>ging av kommunale utleieboliger</w:t>
      </w:r>
      <w:r w:rsidR="005E1E6F" w:rsidRPr="00BE1FE4">
        <w:rPr>
          <w:rFonts w:ascii="Times New Roman" w:hAnsi="Times New Roman" w:cs="Times New Roman"/>
          <w:sz w:val="28"/>
          <w:szCs w:val="28"/>
          <w:lang w:val="nb-NO"/>
        </w:rPr>
        <w:t xml:space="preserve"> der staten bidrar ved å øke Husbankens rammer og tilbyr lang avdragstid og lav rente.</w:t>
      </w:r>
    </w:p>
    <w:p w:rsidR="00470AD1" w:rsidRPr="00BE1FE4" w:rsidRDefault="005E1E6F"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all kollektivtrafikk drives i offentlig egenregi slik at anbud unngås.</w:t>
      </w:r>
    </w:p>
    <w:p w:rsidR="00470AD1" w:rsidRPr="00BE1FE4" w:rsidRDefault="00C3350C"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at vi får flere vedtak i kommuner om å opprettholde praksis med faste an</w:t>
      </w:r>
      <w:r w:rsidR="0037698F">
        <w:rPr>
          <w:rFonts w:ascii="Times New Roman" w:hAnsi="Times New Roman" w:cs="Times New Roman"/>
          <w:sz w:val="28"/>
          <w:szCs w:val="28"/>
          <w:lang w:val="nb-NO"/>
        </w:rPr>
        <w:t>settelser, samt å holde seg til de gamle bestemmelsene i</w:t>
      </w:r>
      <w:r w:rsidRPr="00BE1FE4">
        <w:rPr>
          <w:rFonts w:ascii="Times New Roman" w:hAnsi="Times New Roman" w:cs="Times New Roman"/>
          <w:sz w:val="28"/>
          <w:szCs w:val="28"/>
          <w:lang w:val="nb-NO"/>
        </w:rPr>
        <w:t xml:space="preserve"> </w:t>
      </w:r>
      <w:r w:rsidR="0037698F">
        <w:rPr>
          <w:rFonts w:ascii="Times New Roman" w:hAnsi="Times New Roman" w:cs="Times New Roman"/>
          <w:sz w:val="28"/>
          <w:szCs w:val="28"/>
          <w:lang w:val="nb-NO"/>
        </w:rPr>
        <w:t>Arbeidsmiljøloven</w:t>
      </w:r>
      <w:r w:rsidRPr="00BE1FE4">
        <w:rPr>
          <w:rFonts w:ascii="Times New Roman" w:hAnsi="Times New Roman" w:cs="Times New Roman"/>
          <w:sz w:val="28"/>
          <w:szCs w:val="28"/>
          <w:lang w:val="nb-NO"/>
        </w:rPr>
        <w:t xml:space="preserve">. </w:t>
      </w:r>
    </w:p>
    <w:p w:rsidR="00470AD1" w:rsidRPr="00BE1FE4" w:rsidRDefault="00C3350C"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å fremme konkrete krav for</w:t>
      </w:r>
      <w:r w:rsidR="0037698F">
        <w:rPr>
          <w:rFonts w:ascii="Times New Roman" w:hAnsi="Times New Roman" w:cs="Times New Roman"/>
          <w:sz w:val="28"/>
          <w:szCs w:val="28"/>
          <w:lang w:val="nb-NO"/>
        </w:rPr>
        <w:t xml:space="preserve"> å forbedre arbeidervernet i Arbeidsmiljøloven</w:t>
      </w:r>
      <w:r w:rsidRPr="00BE1FE4">
        <w:rPr>
          <w:rFonts w:ascii="Times New Roman" w:hAnsi="Times New Roman" w:cs="Times New Roman"/>
          <w:sz w:val="28"/>
          <w:szCs w:val="28"/>
          <w:lang w:val="nb-NO"/>
        </w:rPr>
        <w:t>.</w:t>
      </w:r>
    </w:p>
    <w:p w:rsidR="00470AD1" w:rsidRPr="00BE1FE4" w:rsidRDefault="00470AD1"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å</w:t>
      </w:r>
      <w:r w:rsidR="000B7C9E" w:rsidRPr="00BE1FE4">
        <w:rPr>
          <w:rFonts w:ascii="Times New Roman" w:hAnsi="Times New Roman" w:cs="Times New Roman"/>
          <w:sz w:val="28"/>
          <w:szCs w:val="28"/>
          <w:lang w:val="nb-NO"/>
        </w:rPr>
        <w:t xml:space="preserve"> forby bemanningsbyrå. Inntil forbud er oppnådd</w:t>
      </w:r>
      <w:r w:rsidR="0037698F">
        <w:rPr>
          <w:rFonts w:ascii="Times New Roman" w:hAnsi="Times New Roman" w:cs="Times New Roman"/>
          <w:sz w:val="28"/>
          <w:szCs w:val="28"/>
          <w:lang w:val="nb-NO"/>
        </w:rPr>
        <w:t>,</w:t>
      </w:r>
      <w:r w:rsidR="000B7C9E" w:rsidRPr="00BE1FE4">
        <w:rPr>
          <w:rFonts w:ascii="Times New Roman" w:hAnsi="Times New Roman" w:cs="Times New Roman"/>
          <w:sz w:val="28"/>
          <w:szCs w:val="28"/>
          <w:lang w:val="nb-NO"/>
        </w:rPr>
        <w:t xml:space="preserve"> skal d</w:t>
      </w:r>
      <w:r w:rsidRPr="00BE1FE4">
        <w:rPr>
          <w:rFonts w:ascii="Times New Roman" w:hAnsi="Times New Roman" w:cs="Times New Roman"/>
          <w:sz w:val="28"/>
          <w:szCs w:val="28"/>
          <w:lang w:val="nb-NO"/>
        </w:rPr>
        <w:t xml:space="preserve">et jobbes for å begrense </w:t>
      </w:r>
      <w:r w:rsidR="000B7C9E" w:rsidRPr="00BE1FE4">
        <w:rPr>
          <w:rFonts w:ascii="Times New Roman" w:hAnsi="Times New Roman" w:cs="Times New Roman"/>
          <w:sz w:val="28"/>
          <w:szCs w:val="28"/>
          <w:lang w:val="nb-NO"/>
        </w:rPr>
        <w:t xml:space="preserve">bruken av bemanningsbyrå. </w:t>
      </w:r>
    </w:p>
    <w:p w:rsidR="00470AD1" w:rsidRPr="00BE1FE4" w:rsidRDefault="000B7C9E"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 xml:space="preserve">å innføre forbud mot arbeidskontrakter som ikke gir lønn mellom oppdrag. </w:t>
      </w:r>
    </w:p>
    <w:p w:rsidR="00470AD1" w:rsidRPr="00BE1FE4" w:rsidRDefault="000B7C9E"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at det legges ned veto mot EUs anskaffelsesdirektiv, som forbyr det offentlige å gjennomføre anbudsrunder der kun ideelle</w:t>
      </w:r>
      <w:r w:rsidR="00470AD1" w:rsidRPr="00BE1FE4">
        <w:rPr>
          <w:rFonts w:ascii="Times New Roman" w:hAnsi="Times New Roman" w:cs="Times New Roman"/>
          <w:sz w:val="28"/>
          <w:szCs w:val="28"/>
          <w:lang w:val="nb-NO"/>
        </w:rPr>
        <w:t xml:space="preserve"> organisasjoner kan delta.</w:t>
      </w:r>
    </w:p>
    <w:p w:rsidR="000B7C9E" w:rsidRPr="00BE1FE4" w:rsidRDefault="000B7C9E" w:rsidP="00BE1FE4">
      <w:pPr>
        <w:pStyle w:val="Listeavsnitt"/>
        <w:numPr>
          <w:ilvl w:val="0"/>
          <w:numId w:val="7"/>
        </w:numPr>
        <w:jc w:val="both"/>
        <w:rPr>
          <w:sz w:val="28"/>
          <w:szCs w:val="28"/>
          <w:lang w:val="nb-NO"/>
        </w:rPr>
      </w:pPr>
      <w:r w:rsidRPr="00BE1FE4">
        <w:rPr>
          <w:rFonts w:ascii="Times New Roman" w:hAnsi="Times New Roman" w:cs="Times New Roman"/>
          <w:sz w:val="28"/>
          <w:szCs w:val="28"/>
          <w:lang w:val="nb-NO"/>
        </w:rPr>
        <w:t>at det innføres i lov om offentlige anskaffelser at det skal være l</w:t>
      </w:r>
      <w:r w:rsidR="0037698F">
        <w:rPr>
          <w:rFonts w:ascii="Times New Roman" w:hAnsi="Times New Roman" w:cs="Times New Roman"/>
          <w:sz w:val="28"/>
          <w:szCs w:val="28"/>
          <w:lang w:val="nb-NO"/>
        </w:rPr>
        <w:t>andsomfattende tariff</w:t>
      </w:r>
      <w:r w:rsidR="0037698F">
        <w:rPr>
          <w:rFonts w:ascii="Times New Roman" w:hAnsi="Times New Roman" w:cs="Times New Roman"/>
          <w:sz w:val="28"/>
          <w:szCs w:val="28"/>
          <w:lang w:val="nb-NO"/>
        </w:rPr>
        <w:softHyphen/>
        <w:t>av</w:t>
      </w:r>
      <w:r w:rsidR="0037698F">
        <w:rPr>
          <w:rFonts w:ascii="Times New Roman" w:hAnsi="Times New Roman" w:cs="Times New Roman"/>
          <w:sz w:val="28"/>
          <w:szCs w:val="28"/>
          <w:lang w:val="nb-NO"/>
        </w:rPr>
        <w:softHyphen/>
        <w:t>tale. A</w:t>
      </w:r>
      <w:r w:rsidRPr="00BE1FE4">
        <w:rPr>
          <w:rFonts w:ascii="Times New Roman" w:hAnsi="Times New Roman" w:cs="Times New Roman"/>
          <w:sz w:val="28"/>
          <w:szCs w:val="28"/>
          <w:lang w:val="nb-NO"/>
        </w:rPr>
        <w:t>t det ikke skal kunne konkurreres på lavere løn</w:t>
      </w:r>
      <w:r w:rsidR="0037698F">
        <w:rPr>
          <w:rFonts w:ascii="Times New Roman" w:hAnsi="Times New Roman" w:cs="Times New Roman"/>
          <w:sz w:val="28"/>
          <w:szCs w:val="28"/>
          <w:lang w:val="nb-NO"/>
        </w:rPr>
        <w:t>ns- og pensjonsvilkår og at kon</w:t>
      </w:r>
      <w:r w:rsidRPr="00BE1FE4">
        <w:rPr>
          <w:rFonts w:ascii="Times New Roman" w:hAnsi="Times New Roman" w:cs="Times New Roman"/>
          <w:sz w:val="28"/>
          <w:szCs w:val="28"/>
          <w:lang w:val="nb-NO"/>
        </w:rPr>
        <w:t>trak</w:t>
      </w:r>
      <w:r w:rsidRPr="00BE1FE4">
        <w:rPr>
          <w:rFonts w:ascii="Times New Roman" w:hAnsi="Times New Roman" w:cs="Times New Roman"/>
          <w:sz w:val="28"/>
          <w:szCs w:val="28"/>
          <w:lang w:val="nb-NO"/>
        </w:rPr>
        <w:softHyphen/>
        <w:t>ter kan heves når bedrifter motsetter seg krav</w:t>
      </w:r>
      <w:r w:rsidR="00011489" w:rsidRPr="00BE1FE4">
        <w:rPr>
          <w:rFonts w:ascii="Times New Roman" w:hAnsi="Times New Roman" w:cs="Times New Roman"/>
          <w:sz w:val="28"/>
          <w:szCs w:val="28"/>
          <w:lang w:val="nb-NO"/>
        </w:rPr>
        <w:t xml:space="preserve"> om tariffavtale ifølge arbeids</w:t>
      </w:r>
      <w:r w:rsidRPr="00BE1FE4">
        <w:rPr>
          <w:rFonts w:ascii="Times New Roman" w:hAnsi="Times New Roman" w:cs="Times New Roman"/>
          <w:sz w:val="28"/>
          <w:szCs w:val="28"/>
          <w:lang w:val="nb-NO"/>
        </w:rPr>
        <w:t>tvistloven, jfr. ILO 94</w:t>
      </w:r>
      <w:r w:rsidR="00011489" w:rsidRPr="00BE1FE4">
        <w:rPr>
          <w:rFonts w:ascii="Times New Roman" w:hAnsi="Times New Roman" w:cs="Times New Roman"/>
          <w:sz w:val="28"/>
          <w:szCs w:val="28"/>
          <w:lang w:val="nb-NO"/>
        </w:rPr>
        <w:t>.</w:t>
      </w:r>
    </w:p>
    <w:p w:rsidR="00AE18A0" w:rsidRDefault="00AE18A0" w:rsidP="00BE1FE4">
      <w:pPr>
        <w:jc w:val="both"/>
        <w:rPr>
          <w:b/>
          <w:bCs/>
          <w:iCs/>
          <w:sz w:val="28"/>
          <w:szCs w:val="28"/>
          <w:lang w:val="nb-NO"/>
        </w:rPr>
      </w:pPr>
    </w:p>
    <w:p w:rsidR="00AE18A0" w:rsidRDefault="00AE18A0" w:rsidP="00BE1FE4">
      <w:pPr>
        <w:jc w:val="both"/>
        <w:rPr>
          <w:b/>
          <w:bCs/>
          <w:iCs/>
          <w:sz w:val="28"/>
          <w:szCs w:val="28"/>
          <w:lang w:val="nb-NO"/>
        </w:rPr>
      </w:pPr>
    </w:p>
    <w:p w:rsidR="00011489" w:rsidRPr="00BE1FE4" w:rsidRDefault="000B7C9E" w:rsidP="00BE1FE4">
      <w:pPr>
        <w:jc w:val="both"/>
        <w:rPr>
          <w:b/>
          <w:bCs/>
          <w:iCs/>
          <w:sz w:val="28"/>
          <w:szCs w:val="28"/>
          <w:lang w:val="nb-NO"/>
        </w:rPr>
      </w:pPr>
      <w:r w:rsidRPr="00BE1FE4">
        <w:rPr>
          <w:b/>
          <w:bCs/>
          <w:iCs/>
          <w:sz w:val="28"/>
          <w:szCs w:val="28"/>
          <w:lang w:val="nb-NO"/>
        </w:rPr>
        <w:lastRenderedPageBreak/>
        <w:t>Tariffavtaler/ hovedavtaler</w:t>
      </w:r>
    </w:p>
    <w:p w:rsidR="005E1E6F" w:rsidRPr="00BE1FE4" w:rsidRDefault="00011489" w:rsidP="00BE1FE4">
      <w:pPr>
        <w:pStyle w:val="Listeavsnitt"/>
        <w:numPr>
          <w:ilvl w:val="0"/>
          <w:numId w:val="13"/>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V</w:t>
      </w:r>
      <w:r w:rsidR="005E1E6F" w:rsidRPr="00BE1FE4">
        <w:rPr>
          <w:rFonts w:ascii="Times New Roman" w:hAnsi="Times New Roman" w:cs="Times New Roman"/>
          <w:sz w:val="28"/>
          <w:szCs w:val="28"/>
          <w:lang w:val="nb-NO"/>
        </w:rPr>
        <w:t>ed skifte av tariffavtale skal partene på den enkelte bed</w:t>
      </w:r>
      <w:r w:rsidRPr="00BE1FE4">
        <w:rPr>
          <w:rFonts w:ascii="Times New Roman" w:hAnsi="Times New Roman" w:cs="Times New Roman"/>
          <w:sz w:val="28"/>
          <w:szCs w:val="28"/>
          <w:lang w:val="nb-NO"/>
        </w:rPr>
        <w:t xml:space="preserve">rift / virksomhet avtale </w:t>
      </w:r>
      <w:r w:rsidR="00EA2FEC" w:rsidRPr="00BE1FE4">
        <w:rPr>
          <w:rFonts w:ascii="Times New Roman" w:hAnsi="Times New Roman" w:cs="Times New Roman"/>
          <w:sz w:val="28"/>
          <w:szCs w:val="28"/>
          <w:lang w:val="nb-NO"/>
        </w:rPr>
        <w:t>hvilelønns</w:t>
      </w:r>
      <w:r w:rsidR="005E1E6F" w:rsidRPr="00BE1FE4">
        <w:rPr>
          <w:rFonts w:ascii="Times New Roman" w:hAnsi="Times New Roman" w:cs="Times New Roman"/>
          <w:sz w:val="28"/>
          <w:szCs w:val="28"/>
          <w:lang w:val="nb-NO"/>
        </w:rPr>
        <w:t xml:space="preserve">- og arbeidsvilkår som skal videreføres, herunder vilkår for </w:t>
      </w:r>
      <w:r w:rsidRPr="00BE1FE4">
        <w:rPr>
          <w:rFonts w:ascii="Times New Roman" w:hAnsi="Times New Roman" w:cs="Times New Roman"/>
          <w:sz w:val="28"/>
          <w:szCs w:val="28"/>
          <w:lang w:val="nb-NO"/>
        </w:rPr>
        <w:t>pensjon og forsikring</w:t>
      </w:r>
      <w:r w:rsidRPr="00BE1FE4">
        <w:rPr>
          <w:rFonts w:ascii="Times New Roman" w:hAnsi="Times New Roman" w:cs="Times New Roman"/>
          <w:sz w:val="28"/>
          <w:szCs w:val="28"/>
          <w:lang w:val="nb-NO"/>
        </w:rPr>
        <w:softHyphen/>
        <w:t xml:space="preserve">er. </w:t>
      </w:r>
      <w:r w:rsidR="00EA2FEC" w:rsidRPr="00BE1FE4">
        <w:rPr>
          <w:rFonts w:ascii="Times New Roman" w:hAnsi="Times New Roman" w:cs="Times New Roman"/>
          <w:sz w:val="28"/>
          <w:szCs w:val="28"/>
          <w:lang w:val="nb-NO"/>
        </w:rPr>
        <w:t>Hvis det</w:t>
      </w:r>
      <w:r w:rsidR="005E1E6F" w:rsidRPr="00BE1FE4">
        <w:rPr>
          <w:rFonts w:ascii="Times New Roman" w:hAnsi="Times New Roman" w:cs="Times New Roman"/>
          <w:sz w:val="28"/>
          <w:szCs w:val="28"/>
          <w:lang w:val="nb-NO"/>
        </w:rPr>
        <w:t xml:space="preserve"> ikke oppnås enighet skal avtalte rettigheter videreføres til første ordinære tariffrevisjon.</w:t>
      </w:r>
    </w:p>
    <w:p w:rsidR="005E1E6F" w:rsidRPr="00BE1FE4" w:rsidRDefault="00011489" w:rsidP="00BE1FE4">
      <w:pPr>
        <w:pStyle w:val="Listeavsnitt"/>
        <w:numPr>
          <w:ilvl w:val="0"/>
          <w:numId w:val="13"/>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L</w:t>
      </w:r>
      <w:r w:rsidR="005E1E6F" w:rsidRPr="00BE1FE4">
        <w:rPr>
          <w:rFonts w:ascii="Times New Roman" w:hAnsi="Times New Roman" w:cs="Times New Roman"/>
          <w:sz w:val="28"/>
          <w:szCs w:val="28"/>
          <w:lang w:val="nb-NO"/>
        </w:rPr>
        <w:t>ikebehandlingsprinsippet i tariffavtalene og i lov om virksomh</w:t>
      </w:r>
      <w:r w:rsidRPr="00BE1FE4">
        <w:rPr>
          <w:rFonts w:ascii="Times New Roman" w:hAnsi="Times New Roman" w:cs="Times New Roman"/>
          <w:sz w:val="28"/>
          <w:szCs w:val="28"/>
          <w:lang w:val="nb-NO"/>
        </w:rPr>
        <w:t>etsoverdrag</w:t>
      </w:r>
      <w:r w:rsidRPr="00BE1FE4">
        <w:rPr>
          <w:rFonts w:ascii="Times New Roman" w:hAnsi="Times New Roman" w:cs="Times New Roman"/>
          <w:sz w:val="28"/>
          <w:szCs w:val="28"/>
          <w:lang w:val="nb-NO"/>
        </w:rPr>
        <w:softHyphen/>
        <w:t>else</w:t>
      </w:r>
      <w:r w:rsidRPr="00BE1FE4">
        <w:rPr>
          <w:rFonts w:ascii="Times New Roman" w:hAnsi="Times New Roman" w:cs="Times New Roman"/>
          <w:sz w:val="28"/>
          <w:szCs w:val="28"/>
          <w:lang w:val="nb-NO"/>
        </w:rPr>
        <w:softHyphen/>
        <w:t xml:space="preserve"> utvides til å gjelde pensjonsvilkår.</w:t>
      </w:r>
    </w:p>
    <w:p w:rsidR="005E1E6F" w:rsidRPr="00316C59" w:rsidRDefault="005E1E6F" w:rsidP="00BE1FE4">
      <w:pPr>
        <w:pStyle w:val="Listeavsnitt"/>
        <w:numPr>
          <w:ilvl w:val="0"/>
          <w:numId w:val="13"/>
        </w:numPr>
        <w:jc w:val="both"/>
        <w:rPr>
          <w:rFonts w:ascii="Times New Roman" w:hAnsi="Times New Roman" w:cs="Times New Roman"/>
          <w:sz w:val="28"/>
          <w:szCs w:val="28"/>
          <w:lang w:val="nb-NO"/>
        </w:rPr>
      </w:pPr>
      <w:r w:rsidRPr="00316C59">
        <w:rPr>
          <w:rFonts w:ascii="Times New Roman" w:hAnsi="Times New Roman" w:cs="Times New Roman"/>
          <w:sz w:val="28"/>
          <w:szCs w:val="28"/>
          <w:lang w:val="nb-NO"/>
        </w:rPr>
        <w:t>LO må bringe hovedavtalene inn i et hovedoppgjør, slik at vi k</w:t>
      </w:r>
      <w:r w:rsidR="00011489" w:rsidRPr="00316C59">
        <w:rPr>
          <w:rFonts w:ascii="Times New Roman" w:hAnsi="Times New Roman" w:cs="Times New Roman"/>
          <w:sz w:val="28"/>
          <w:szCs w:val="28"/>
          <w:lang w:val="nb-NO"/>
        </w:rPr>
        <w:t xml:space="preserve">an bruke maktmidler til å sikre </w:t>
      </w:r>
      <w:r w:rsidRPr="00316C59">
        <w:rPr>
          <w:rFonts w:ascii="Times New Roman" w:hAnsi="Times New Roman" w:cs="Times New Roman"/>
          <w:sz w:val="28"/>
          <w:szCs w:val="28"/>
          <w:lang w:val="nb-NO"/>
        </w:rPr>
        <w:t>streikerett ved skifte av tariffavtale og grove brudd p</w:t>
      </w:r>
      <w:r w:rsidR="00011489" w:rsidRPr="00316C59">
        <w:rPr>
          <w:rFonts w:ascii="Times New Roman" w:hAnsi="Times New Roman" w:cs="Times New Roman"/>
          <w:sz w:val="28"/>
          <w:szCs w:val="28"/>
          <w:lang w:val="nb-NO"/>
        </w:rPr>
        <w:t>å hovedavtalene, og for å sikre</w:t>
      </w:r>
      <w:r w:rsidR="00316C59" w:rsidRPr="00316C59">
        <w:rPr>
          <w:rFonts w:ascii="Times New Roman" w:hAnsi="Times New Roman" w:cs="Times New Roman"/>
          <w:sz w:val="28"/>
          <w:szCs w:val="28"/>
          <w:lang w:val="nb-NO"/>
        </w:rPr>
        <w:t xml:space="preserve"> </w:t>
      </w:r>
      <w:r w:rsidR="00316C59">
        <w:rPr>
          <w:rFonts w:ascii="Times New Roman" w:hAnsi="Times New Roman" w:cs="Times New Roman"/>
          <w:sz w:val="28"/>
          <w:szCs w:val="28"/>
          <w:lang w:val="nb-NO"/>
        </w:rPr>
        <w:t>t</w:t>
      </w:r>
      <w:r w:rsidRPr="00316C59">
        <w:rPr>
          <w:rFonts w:ascii="Times New Roman" w:hAnsi="Times New Roman" w:cs="Times New Roman"/>
          <w:sz w:val="28"/>
          <w:szCs w:val="28"/>
          <w:lang w:val="nb-NO"/>
        </w:rPr>
        <w:t>illitsvalgte bedre rettigheter overfor alle arbeidskraftkjøpere, inkludert de</w:t>
      </w:r>
      <w:r w:rsidR="00011489" w:rsidRPr="00316C59">
        <w:rPr>
          <w:rFonts w:ascii="Times New Roman" w:hAnsi="Times New Roman" w:cs="Times New Roman"/>
          <w:sz w:val="28"/>
          <w:szCs w:val="28"/>
          <w:lang w:val="nb-NO"/>
        </w:rPr>
        <w:t xml:space="preserve"> reelle eierne i </w:t>
      </w:r>
      <w:r w:rsidRPr="00316C59">
        <w:rPr>
          <w:rFonts w:ascii="Times New Roman" w:hAnsi="Times New Roman" w:cs="Times New Roman"/>
          <w:sz w:val="28"/>
          <w:szCs w:val="28"/>
          <w:lang w:val="nb-NO"/>
        </w:rPr>
        <w:t>franchiseforetak.</w:t>
      </w:r>
    </w:p>
    <w:p w:rsidR="007242A5" w:rsidRPr="00BE1FE4" w:rsidRDefault="007242A5" w:rsidP="00BE1FE4">
      <w:pPr>
        <w:ind w:left="705" w:hanging="705"/>
        <w:jc w:val="both"/>
        <w:rPr>
          <w:sz w:val="28"/>
          <w:szCs w:val="28"/>
          <w:lang w:val="nb-NO"/>
        </w:rPr>
      </w:pPr>
    </w:p>
    <w:p w:rsidR="00857EF4" w:rsidRPr="00BE1FE4" w:rsidRDefault="00857EF4" w:rsidP="00BE1FE4">
      <w:pPr>
        <w:ind w:left="705" w:hanging="705"/>
        <w:jc w:val="both"/>
        <w:rPr>
          <w:sz w:val="28"/>
          <w:szCs w:val="28"/>
          <w:lang w:val="nb-NO"/>
        </w:rPr>
      </w:pPr>
    </w:p>
    <w:p w:rsidR="005E1E6F" w:rsidRPr="00BE1FE4" w:rsidRDefault="005E1E6F" w:rsidP="00BE1FE4">
      <w:pPr>
        <w:jc w:val="both"/>
        <w:rPr>
          <w:b/>
          <w:bCs/>
          <w:sz w:val="28"/>
          <w:szCs w:val="28"/>
          <w:lang w:val="nb-NO"/>
        </w:rPr>
      </w:pPr>
      <w:r w:rsidRPr="00BE1FE4">
        <w:rPr>
          <w:b/>
          <w:bCs/>
          <w:sz w:val="28"/>
          <w:szCs w:val="28"/>
          <w:lang w:val="nb-NO"/>
        </w:rPr>
        <w:t xml:space="preserve">Bruk </w:t>
      </w:r>
      <w:r w:rsidR="00BE7420" w:rsidRPr="00BE1FE4">
        <w:rPr>
          <w:b/>
          <w:bCs/>
          <w:sz w:val="28"/>
          <w:szCs w:val="28"/>
          <w:lang w:val="nb-NO"/>
        </w:rPr>
        <w:t xml:space="preserve">av </w:t>
      </w:r>
      <w:r w:rsidRPr="00BE1FE4">
        <w:rPr>
          <w:b/>
          <w:bCs/>
          <w:sz w:val="28"/>
          <w:szCs w:val="28"/>
          <w:lang w:val="nb-NO"/>
        </w:rPr>
        <w:t>kampmidler.</w:t>
      </w:r>
    </w:p>
    <w:p w:rsidR="005E1E6F" w:rsidRPr="00BE1FE4" w:rsidRDefault="005E1E6F" w:rsidP="00BE1FE4">
      <w:pPr>
        <w:jc w:val="both"/>
        <w:rPr>
          <w:sz w:val="28"/>
          <w:szCs w:val="28"/>
          <w:lang w:val="nb-NO"/>
        </w:rPr>
      </w:pPr>
    </w:p>
    <w:p w:rsidR="00011489" w:rsidRPr="00BE1FE4" w:rsidRDefault="00866C00" w:rsidP="00BE1FE4">
      <w:pPr>
        <w:jc w:val="both"/>
        <w:rPr>
          <w:b/>
          <w:bCs/>
          <w:sz w:val="28"/>
          <w:szCs w:val="28"/>
          <w:lang w:val="nb-NO"/>
        </w:rPr>
      </w:pPr>
      <w:r w:rsidRPr="00BE1FE4">
        <w:rPr>
          <w:b/>
          <w:bCs/>
          <w:sz w:val="28"/>
          <w:szCs w:val="28"/>
          <w:lang w:val="nb-NO"/>
        </w:rPr>
        <w:t>Årsmøtet 2017 mene</w:t>
      </w:r>
      <w:r w:rsidR="006643FA" w:rsidRPr="00BE1FE4">
        <w:rPr>
          <w:b/>
          <w:bCs/>
          <w:sz w:val="28"/>
          <w:szCs w:val="28"/>
          <w:lang w:val="nb-NO"/>
        </w:rPr>
        <w:t>r</w:t>
      </w:r>
      <w:r w:rsidR="005E1E6F" w:rsidRPr="00BE1FE4">
        <w:rPr>
          <w:b/>
          <w:bCs/>
          <w:sz w:val="28"/>
          <w:szCs w:val="28"/>
          <w:lang w:val="nb-NO"/>
        </w:rPr>
        <w:t xml:space="preserve"> at</w:t>
      </w:r>
    </w:p>
    <w:p w:rsidR="00011489" w:rsidRPr="00BE1FE4" w:rsidRDefault="005E1E6F" w:rsidP="00BE1FE4">
      <w:pPr>
        <w:pStyle w:val="Listeavsnitt"/>
        <w:numPr>
          <w:ilvl w:val="0"/>
          <w:numId w:val="7"/>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det i større grad utvikles solidarisk evne og vilje til å bruke kampmidler som streik, sympatistreik, boikott, blokade, gå sakte - aksjoner og fanemarkeringer for å opprettholde opparbeidede lønns- og arbeidsvilkår, herunder pensjon.</w:t>
      </w:r>
    </w:p>
    <w:p w:rsidR="00011489" w:rsidRPr="00BE1FE4" w:rsidRDefault="005E1E6F" w:rsidP="00BE1FE4">
      <w:pPr>
        <w:pStyle w:val="Listeavsnitt"/>
        <w:numPr>
          <w:ilvl w:val="0"/>
          <w:numId w:val="7"/>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det ved streikestart for tariffavtaler må det samtidig planlegges og varsles sympatistreik.</w:t>
      </w:r>
    </w:p>
    <w:p w:rsidR="00011489" w:rsidRPr="00BE1FE4" w:rsidRDefault="005E1E6F" w:rsidP="00BE1FE4">
      <w:pPr>
        <w:pStyle w:val="Listeavsnitt"/>
        <w:numPr>
          <w:ilvl w:val="0"/>
          <w:numId w:val="7"/>
        </w:numPr>
        <w:jc w:val="both"/>
        <w:rPr>
          <w:rFonts w:ascii="Times New Roman" w:hAnsi="Times New Roman" w:cs="Times New Roman"/>
          <w:sz w:val="28"/>
          <w:szCs w:val="28"/>
          <w:lang w:val="nb-NO"/>
        </w:rPr>
      </w:pPr>
      <w:r w:rsidRPr="00BE1FE4">
        <w:rPr>
          <w:rFonts w:ascii="Times New Roman" w:hAnsi="Times New Roman" w:cs="Times New Roman"/>
          <w:sz w:val="28"/>
          <w:szCs w:val="28"/>
          <w:lang w:val="nb-NO"/>
        </w:rPr>
        <w:t>det ved streikestart for tariffavtale i bransjer hvor fagbevegelsen står svakt må hele fagbeveg</w:t>
      </w:r>
      <w:r w:rsidRPr="00BE1FE4">
        <w:rPr>
          <w:rFonts w:ascii="Times New Roman" w:hAnsi="Times New Roman" w:cs="Times New Roman"/>
          <w:sz w:val="28"/>
          <w:szCs w:val="28"/>
          <w:lang w:val="nb-NO"/>
        </w:rPr>
        <w:softHyphen/>
        <w:t>elsen mobiliseres til støtte, også i forspillet til streiken. Tidlig støtte er avgjørende for ikke å gi bedrifter tid til å trakassere fagorganiserte til å frafalle krav om tariffavtale.  </w:t>
      </w:r>
    </w:p>
    <w:p w:rsidR="005E1E6F" w:rsidRPr="00BE1FE4" w:rsidRDefault="005E1E6F" w:rsidP="00BE1FE4">
      <w:pPr>
        <w:pStyle w:val="Listeavsnitt"/>
        <w:numPr>
          <w:ilvl w:val="0"/>
          <w:numId w:val="17"/>
        </w:numPr>
        <w:jc w:val="both"/>
        <w:rPr>
          <w:rFonts w:ascii="Times New Roman" w:hAnsi="Times New Roman" w:cs="Times New Roman"/>
          <w:b/>
          <w:bCs/>
          <w:sz w:val="28"/>
          <w:szCs w:val="28"/>
          <w:lang w:val="nb-NO"/>
        </w:rPr>
      </w:pPr>
      <w:r w:rsidRPr="00BE1FE4">
        <w:rPr>
          <w:rFonts w:ascii="Times New Roman" w:hAnsi="Times New Roman" w:cs="Times New Roman"/>
          <w:sz w:val="28"/>
          <w:szCs w:val="28"/>
          <w:lang w:val="nb-NO"/>
        </w:rPr>
        <w:t xml:space="preserve">fagbevegelsens organisasjoner vurderer å møte </w:t>
      </w:r>
      <w:r w:rsidRPr="00BE1FE4">
        <w:rPr>
          <w:rFonts w:ascii="Times New Roman" w:hAnsi="Times New Roman" w:cs="Times New Roman"/>
          <w:iCs/>
          <w:sz w:val="28"/>
          <w:szCs w:val="28"/>
          <w:lang w:val="nb-NO"/>
        </w:rPr>
        <w:t xml:space="preserve">tvungen lønnsnemnd med å videreføre streiken dersom </w:t>
      </w:r>
      <w:r w:rsidRPr="00BE1FE4">
        <w:rPr>
          <w:rFonts w:ascii="Times New Roman" w:hAnsi="Times New Roman" w:cs="Times New Roman"/>
          <w:sz w:val="28"/>
          <w:szCs w:val="28"/>
          <w:lang w:val="nb-NO"/>
        </w:rPr>
        <w:t>arbeidskonflikten ikke setter liv, helse og personlig sikkerhet i fare</w:t>
      </w:r>
      <w:r w:rsidRPr="00BE1FE4">
        <w:rPr>
          <w:rFonts w:ascii="Times New Roman" w:hAnsi="Times New Roman" w:cs="Times New Roman"/>
          <w:iCs/>
          <w:sz w:val="28"/>
          <w:szCs w:val="28"/>
          <w:lang w:val="nb-NO"/>
        </w:rPr>
        <w:t>. </w:t>
      </w:r>
    </w:p>
    <w:p w:rsidR="005E1E6F" w:rsidRPr="00BE1FE4" w:rsidRDefault="005E1E6F" w:rsidP="00BE1FE4">
      <w:pPr>
        <w:ind w:left="-525" w:firstLine="525"/>
        <w:jc w:val="both"/>
        <w:rPr>
          <w:sz w:val="28"/>
          <w:szCs w:val="28"/>
          <w:lang w:val="nb-NO"/>
        </w:rPr>
      </w:pPr>
    </w:p>
    <w:p w:rsidR="005E1E6F" w:rsidRPr="00BE1FE4" w:rsidRDefault="005E1E6F" w:rsidP="00BE1FE4">
      <w:pPr>
        <w:jc w:val="both"/>
        <w:rPr>
          <w:b/>
          <w:sz w:val="28"/>
          <w:szCs w:val="28"/>
          <w:lang w:val="nb-NO"/>
        </w:rPr>
      </w:pPr>
    </w:p>
    <w:p w:rsidR="005E1E6F" w:rsidRPr="00BE1FE4" w:rsidRDefault="005E1E6F" w:rsidP="00BE1FE4">
      <w:pPr>
        <w:jc w:val="both"/>
        <w:rPr>
          <w:b/>
          <w:sz w:val="28"/>
          <w:szCs w:val="28"/>
          <w:lang w:val="nb-NO"/>
        </w:rPr>
      </w:pPr>
      <w:r w:rsidRPr="00BE1FE4">
        <w:rPr>
          <w:b/>
          <w:sz w:val="28"/>
          <w:szCs w:val="28"/>
          <w:lang w:val="nb-NO"/>
        </w:rPr>
        <w:t xml:space="preserve">OFFENTLIG SEKTOR </w:t>
      </w:r>
    </w:p>
    <w:p w:rsidR="005E1E6F" w:rsidRPr="00BE1FE4" w:rsidRDefault="005E1E6F" w:rsidP="00BE1FE4">
      <w:pPr>
        <w:jc w:val="both"/>
        <w:rPr>
          <w:b/>
          <w:sz w:val="28"/>
          <w:szCs w:val="28"/>
          <w:lang w:val="nb-NO"/>
        </w:rPr>
      </w:pPr>
    </w:p>
    <w:p w:rsidR="005E1E6F" w:rsidRPr="00BE1FE4" w:rsidRDefault="005E1E6F" w:rsidP="00BE1FE4">
      <w:pPr>
        <w:jc w:val="both"/>
        <w:rPr>
          <w:b/>
          <w:sz w:val="28"/>
          <w:szCs w:val="28"/>
          <w:lang w:val="nb-NO"/>
        </w:rPr>
      </w:pPr>
      <w:r w:rsidRPr="00BE1FE4">
        <w:rPr>
          <w:b/>
          <w:sz w:val="28"/>
          <w:szCs w:val="28"/>
          <w:lang w:val="nb-NO"/>
        </w:rPr>
        <w:t>EL og IT Forbundet, Distrikt Trøndelag skal aktivt jobbe</w:t>
      </w:r>
    </w:p>
    <w:p w:rsidR="005E1E6F" w:rsidRPr="00BE1FE4" w:rsidRDefault="006643FA" w:rsidP="00BE1FE4">
      <w:pPr>
        <w:pStyle w:val="Listeavsnitt"/>
        <w:numPr>
          <w:ilvl w:val="0"/>
          <w:numId w:val="7"/>
        </w:numPr>
        <w:jc w:val="both"/>
        <w:rPr>
          <w:rFonts w:ascii="Times New Roman" w:hAnsi="Times New Roman" w:cs="Times New Roman"/>
          <w:color w:val="333333"/>
          <w:sz w:val="28"/>
          <w:szCs w:val="28"/>
          <w:lang w:val="nb-NO"/>
        </w:rPr>
      </w:pPr>
      <w:r w:rsidRPr="00BE1FE4">
        <w:rPr>
          <w:rFonts w:ascii="Times New Roman" w:hAnsi="Times New Roman" w:cs="Times New Roman"/>
          <w:sz w:val="28"/>
          <w:szCs w:val="28"/>
          <w:lang w:val="nb-NO"/>
        </w:rPr>
        <w:t>f</w:t>
      </w:r>
      <w:r w:rsidR="005E1E6F" w:rsidRPr="00BE1FE4">
        <w:rPr>
          <w:rFonts w:ascii="Times New Roman" w:hAnsi="Times New Roman" w:cs="Times New Roman"/>
          <w:sz w:val="28"/>
          <w:szCs w:val="28"/>
          <w:lang w:val="nb-NO"/>
        </w:rPr>
        <w:t xml:space="preserve">or at det føres en </w:t>
      </w:r>
      <w:r w:rsidR="005E1E6F" w:rsidRPr="00BE1FE4">
        <w:rPr>
          <w:rFonts w:ascii="Times New Roman" w:hAnsi="Times New Roman" w:cs="Times New Roman"/>
          <w:color w:val="333333"/>
          <w:sz w:val="28"/>
          <w:szCs w:val="28"/>
          <w:lang w:val="nb-NO"/>
        </w:rPr>
        <w:t xml:space="preserve">politikk som gir arbeidstakere og fagbevegelse mer makt og som bremser markedsliberalismen. En sterk offentlig sektor er viktig både som velferdsprodusent og som motvekt mot markedsøkonomien. Offentlig sektor skal ikke styres etter de samme markedsprinsipper som privat sektor. </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t>f</w:t>
      </w:r>
      <w:r w:rsidR="005E1E6F" w:rsidRPr="00BE1FE4">
        <w:rPr>
          <w:sz w:val="28"/>
          <w:szCs w:val="28"/>
          <w:lang w:val="nb-NO"/>
        </w:rPr>
        <w:t xml:space="preserve">or at offentlig sektor skal styres etter brukenes behov og ikke etter markedsprinsipper. </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t>m</w:t>
      </w:r>
      <w:r w:rsidR="005E1E6F" w:rsidRPr="00BE1FE4">
        <w:rPr>
          <w:sz w:val="28"/>
          <w:szCs w:val="28"/>
          <w:lang w:val="nb-NO"/>
        </w:rPr>
        <w:t xml:space="preserve">ot </w:t>
      </w:r>
      <w:r w:rsidR="000A7A36">
        <w:rPr>
          <w:sz w:val="28"/>
          <w:szCs w:val="28"/>
          <w:lang w:val="nb-NO"/>
        </w:rPr>
        <w:t>p</w:t>
      </w:r>
      <w:r w:rsidR="005E1E6F" w:rsidRPr="00BE1FE4">
        <w:rPr>
          <w:sz w:val="28"/>
          <w:szCs w:val="28"/>
          <w:lang w:val="nb-NO"/>
        </w:rPr>
        <w:t>rivatisering og konkurranseutsetting av offentlige oppgaver.</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t>m</w:t>
      </w:r>
      <w:r w:rsidR="005E1E6F" w:rsidRPr="00BE1FE4">
        <w:rPr>
          <w:sz w:val="28"/>
          <w:szCs w:val="28"/>
          <w:lang w:val="nb-NO"/>
        </w:rPr>
        <w:t xml:space="preserve">ot bruk av anbudsprinsippet. </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lastRenderedPageBreak/>
        <w:t>f</w:t>
      </w:r>
      <w:r w:rsidR="005E1E6F" w:rsidRPr="00BE1FE4">
        <w:rPr>
          <w:sz w:val="28"/>
          <w:szCs w:val="28"/>
          <w:lang w:val="nb-NO"/>
        </w:rPr>
        <w:t xml:space="preserve">or at nødvendig infrastruktur og nødvendige tjenester fortsatt skal være i offentlig regi. </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t>f</w:t>
      </w:r>
      <w:r w:rsidR="00857EF4" w:rsidRPr="00BE1FE4">
        <w:rPr>
          <w:sz w:val="28"/>
          <w:szCs w:val="28"/>
          <w:lang w:val="nb-NO"/>
        </w:rPr>
        <w:t>or</w:t>
      </w:r>
      <w:r w:rsidR="005E1E6F" w:rsidRPr="00BE1FE4">
        <w:rPr>
          <w:sz w:val="28"/>
          <w:szCs w:val="28"/>
          <w:lang w:val="nb-NO"/>
        </w:rPr>
        <w:t xml:space="preserve"> den offentlige fellesskolen. En skole som gir like muligheter til utdanning uavhengig av klasse, kjønn, geografi og foreldrenes inntekt.</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t>f</w:t>
      </w:r>
      <w:r w:rsidR="005E1E6F" w:rsidRPr="00BE1FE4">
        <w:rPr>
          <w:sz w:val="28"/>
          <w:szCs w:val="28"/>
          <w:lang w:val="nb-NO"/>
        </w:rPr>
        <w:t>or at telenettene skal være offentlig eid.</w:t>
      </w:r>
    </w:p>
    <w:p w:rsidR="005E1E6F" w:rsidRPr="00BE1FE4" w:rsidRDefault="006643FA" w:rsidP="00BE1FE4">
      <w:pPr>
        <w:pStyle w:val="Ingenmellomrom"/>
        <w:numPr>
          <w:ilvl w:val="0"/>
          <w:numId w:val="7"/>
        </w:numPr>
        <w:jc w:val="both"/>
        <w:rPr>
          <w:sz w:val="28"/>
          <w:szCs w:val="28"/>
          <w:lang w:val="nb-NO"/>
        </w:rPr>
      </w:pPr>
      <w:r w:rsidRPr="00BE1FE4">
        <w:rPr>
          <w:sz w:val="28"/>
          <w:szCs w:val="28"/>
          <w:lang w:val="nb-NO"/>
        </w:rPr>
        <w:t>f</w:t>
      </w:r>
      <w:r w:rsidR="005E1E6F" w:rsidRPr="00BE1FE4">
        <w:rPr>
          <w:sz w:val="28"/>
          <w:szCs w:val="28"/>
          <w:lang w:val="nb-NO"/>
        </w:rPr>
        <w:t>or lokalsykehusene</w:t>
      </w:r>
      <w:r w:rsidR="000A7A36">
        <w:rPr>
          <w:sz w:val="28"/>
          <w:szCs w:val="28"/>
          <w:lang w:val="nb-NO"/>
        </w:rPr>
        <w:t>s</w:t>
      </w:r>
      <w:r w:rsidR="002F48F0">
        <w:rPr>
          <w:sz w:val="28"/>
          <w:szCs w:val="28"/>
          <w:lang w:val="nb-NO"/>
        </w:rPr>
        <w:t xml:space="preserve"> eksistens, og at disse er under offentlig og politisk </w:t>
      </w:r>
      <w:bookmarkStart w:id="0" w:name="_GoBack"/>
      <w:bookmarkEnd w:id="0"/>
      <w:r w:rsidR="002F48F0">
        <w:rPr>
          <w:sz w:val="28"/>
          <w:szCs w:val="28"/>
          <w:lang w:val="nb-NO"/>
        </w:rPr>
        <w:t>styring.</w:t>
      </w:r>
      <w:r w:rsidR="005E1E6F" w:rsidRPr="00BE1FE4">
        <w:rPr>
          <w:sz w:val="28"/>
          <w:szCs w:val="28"/>
          <w:lang w:val="nb-NO"/>
        </w:rPr>
        <w:t xml:space="preserve"> </w:t>
      </w:r>
    </w:p>
    <w:p w:rsidR="005E1E6F" w:rsidRPr="00BE1FE4" w:rsidRDefault="005E1E6F" w:rsidP="00BE1FE4">
      <w:pPr>
        <w:pStyle w:val="Ingenmellomrom"/>
        <w:ind w:left="720"/>
        <w:jc w:val="both"/>
        <w:rPr>
          <w:sz w:val="28"/>
          <w:szCs w:val="28"/>
          <w:lang w:val="nb-NO"/>
        </w:rPr>
      </w:pPr>
    </w:p>
    <w:p w:rsidR="009E6027" w:rsidRPr="00BE1FE4" w:rsidRDefault="009E6027" w:rsidP="00BE1FE4">
      <w:pPr>
        <w:pStyle w:val="Ingenmellomrom"/>
        <w:ind w:left="720"/>
        <w:jc w:val="both"/>
        <w:rPr>
          <w:sz w:val="28"/>
          <w:szCs w:val="28"/>
          <w:lang w:val="nb-NO"/>
        </w:rPr>
      </w:pPr>
    </w:p>
    <w:p w:rsidR="009E6027" w:rsidRPr="00BE1FE4" w:rsidRDefault="009E6027" w:rsidP="00BE1FE4">
      <w:pPr>
        <w:pStyle w:val="Ingenmellomrom"/>
        <w:ind w:left="720" w:hanging="720"/>
        <w:jc w:val="both"/>
        <w:rPr>
          <w:b/>
          <w:sz w:val="28"/>
          <w:szCs w:val="28"/>
          <w:lang w:val="nb-NO"/>
        </w:rPr>
      </w:pPr>
      <w:r w:rsidRPr="00BE1FE4">
        <w:rPr>
          <w:b/>
          <w:sz w:val="28"/>
          <w:szCs w:val="28"/>
          <w:lang w:val="nb-NO"/>
        </w:rPr>
        <w:t xml:space="preserve">AFP og Pensjon </w:t>
      </w:r>
    </w:p>
    <w:p w:rsidR="009E6027" w:rsidRPr="00BE1FE4" w:rsidRDefault="009E6027" w:rsidP="00BE1FE4">
      <w:pPr>
        <w:pStyle w:val="Ingenmellomrom"/>
        <w:ind w:left="720"/>
        <w:jc w:val="both"/>
        <w:rPr>
          <w:sz w:val="28"/>
          <w:szCs w:val="28"/>
          <w:lang w:val="nb-NO"/>
        </w:rPr>
      </w:pPr>
    </w:p>
    <w:p w:rsidR="009E6027" w:rsidRPr="00BE1FE4" w:rsidRDefault="00BE7420" w:rsidP="00BE1FE4">
      <w:pPr>
        <w:ind w:left="-525" w:firstLine="525"/>
        <w:jc w:val="both"/>
        <w:rPr>
          <w:sz w:val="28"/>
          <w:szCs w:val="28"/>
          <w:lang w:val="nb-NO"/>
        </w:rPr>
      </w:pPr>
      <w:r w:rsidRPr="00BE1FE4">
        <w:rPr>
          <w:b/>
          <w:bCs/>
          <w:sz w:val="28"/>
          <w:szCs w:val="28"/>
          <w:lang w:val="nb-NO"/>
        </w:rPr>
        <w:t>EL og IT Distrikt Trøndelag krever endringer i:</w:t>
      </w:r>
    </w:p>
    <w:p w:rsidR="000A7A36" w:rsidRPr="000A7A36" w:rsidRDefault="009E6027" w:rsidP="000A7A36">
      <w:pPr>
        <w:pStyle w:val="Listeavsnitt"/>
        <w:numPr>
          <w:ilvl w:val="0"/>
          <w:numId w:val="21"/>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Levealdersjustering – som rammer alle, men det er de rike som lever lengst og øker levealderen mest.</w:t>
      </w:r>
    </w:p>
    <w:p w:rsidR="000A7A36" w:rsidRPr="000A7A36" w:rsidRDefault="009E6027" w:rsidP="00BE1FE4">
      <w:pPr>
        <w:pStyle w:val="Listeavsnitt"/>
        <w:numPr>
          <w:ilvl w:val="0"/>
          <w:numId w:val="21"/>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Indeksering – dette rammer alle, men det er de med lav pensjon som tåler minst at pensjonen reduseres med 8 % på 10 år.</w:t>
      </w:r>
    </w:p>
    <w:p w:rsidR="000A7A36" w:rsidRPr="000A7A36" w:rsidRDefault="009E6027" w:rsidP="00BE1FE4">
      <w:pPr>
        <w:pStyle w:val="Listeavsnitt"/>
        <w:numPr>
          <w:ilvl w:val="0"/>
          <w:numId w:val="21"/>
        </w:numPr>
        <w:jc w:val="both"/>
        <w:rPr>
          <w:rFonts w:ascii="Times New Roman" w:hAnsi="Times New Roman" w:cs="Times New Roman"/>
          <w:sz w:val="28"/>
          <w:szCs w:val="28"/>
          <w:lang w:val="nb-NO"/>
        </w:rPr>
      </w:pPr>
      <w:proofErr w:type="spellStart"/>
      <w:r w:rsidRPr="000A7A36">
        <w:rPr>
          <w:rFonts w:ascii="Times New Roman" w:hAnsi="Times New Roman" w:cs="Times New Roman"/>
          <w:sz w:val="28"/>
          <w:szCs w:val="28"/>
          <w:lang w:val="nb-NO"/>
        </w:rPr>
        <w:t>Alleårsregel</w:t>
      </w:r>
      <w:r w:rsidR="00EA2FEC" w:rsidRPr="000A7A36">
        <w:rPr>
          <w:rFonts w:ascii="Times New Roman" w:hAnsi="Times New Roman" w:cs="Times New Roman"/>
          <w:sz w:val="28"/>
          <w:szCs w:val="28"/>
          <w:lang w:val="nb-NO"/>
        </w:rPr>
        <w:t>en</w:t>
      </w:r>
      <w:proofErr w:type="spellEnd"/>
      <w:r w:rsidRPr="000A7A36">
        <w:rPr>
          <w:rFonts w:ascii="Times New Roman" w:hAnsi="Times New Roman" w:cs="Times New Roman"/>
          <w:sz w:val="28"/>
          <w:szCs w:val="28"/>
          <w:lang w:val="nb-NO"/>
        </w:rPr>
        <w:t xml:space="preserve"> - dette rammer kvinner spesielt.</w:t>
      </w:r>
    </w:p>
    <w:p w:rsidR="009E6027" w:rsidRPr="000A7A36" w:rsidRDefault="009E6027" w:rsidP="00BE1FE4">
      <w:pPr>
        <w:pStyle w:val="Listeavsnitt"/>
        <w:numPr>
          <w:ilvl w:val="0"/>
          <w:numId w:val="21"/>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Pensjonsavkorting ved tidlig avgang – dette er en kvinnefiendtlig klassereform.</w:t>
      </w:r>
    </w:p>
    <w:p w:rsidR="009E6027" w:rsidRPr="00BE1FE4" w:rsidRDefault="009E6027" w:rsidP="00BE1FE4">
      <w:pPr>
        <w:jc w:val="both"/>
        <w:rPr>
          <w:sz w:val="28"/>
          <w:szCs w:val="28"/>
          <w:lang w:val="nb-NO"/>
        </w:rPr>
      </w:pPr>
    </w:p>
    <w:p w:rsidR="000A7A36" w:rsidRDefault="009E6027" w:rsidP="000A7A36">
      <w:pPr>
        <w:jc w:val="both"/>
        <w:rPr>
          <w:b/>
          <w:sz w:val="28"/>
          <w:szCs w:val="28"/>
          <w:lang w:val="nb-NO"/>
        </w:rPr>
      </w:pPr>
      <w:r w:rsidRPr="00BE1FE4">
        <w:rPr>
          <w:b/>
          <w:sz w:val="28"/>
          <w:szCs w:val="28"/>
          <w:lang w:val="nb-NO"/>
        </w:rPr>
        <w:t>AFP- ordningen i privat sektor må endres slik:</w:t>
      </w:r>
    </w:p>
    <w:p w:rsidR="000A7A36" w:rsidRPr="000A7A36" w:rsidRDefault="009E6027" w:rsidP="00BE1FE4">
      <w:pPr>
        <w:pStyle w:val="Listeavsnitt"/>
        <w:numPr>
          <w:ilvl w:val="0"/>
          <w:numId w:val="24"/>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 xml:space="preserve">Et tillegg til de som må </w:t>
      </w:r>
      <w:r w:rsidR="000A7A36">
        <w:rPr>
          <w:rFonts w:ascii="Times New Roman" w:hAnsi="Times New Roman" w:cs="Times New Roman"/>
          <w:sz w:val="28"/>
          <w:szCs w:val="28"/>
          <w:lang w:val="nb-NO"/>
        </w:rPr>
        <w:t>gi seg tidlig, fra 62 til 65 år</w:t>
      </w:r>
      <w:r w:rsidRPr="000A7A36">
        <w:rPr>
          <w:rFonts w:ascii="Times New Roman" w:hAnsi="Times New Roman" w:cs="Times New Roman"/>
          <w:sz w:val="28"/>
          <w:szCs w:val="28"/>
          <w:lang w:val="nb-NO"/>
        </w:rPr>
        <w:t xml:space="preserve"> som kompenserer for det tapet de lider i livsvarig pensjon.</w:t>
      </w:r>
    </w:p>
    <w:p w:rsidR="000A7A36" w:rsidRPr="000A7A36" w:rsidRDefault="009E6027" w:rsidP="00BE1FE4">
      <w:pPr>
        <w:pStyle w:val="Listeavsnitt"/>
        <w:numPr>
          <w:ilvl w:val="0"/>
          <w:numId w:val="24"/>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De som mister jobben før fylte 62 år i en AFP-bedrift får beholde opptjent AFP.</w:t>
      </w:r>
    </w:p>
    <w:p w:rsidR="000A7A36" w:rsidRPr="000A7A36" w:rsidRDefault="009E6027" w:rsidP="00BE1FE4">
      <w:pPr>
        <w:pStyle w:val="Listeavsnitt"/>
        <w:numPr>
          <w:ilvl w:val="0"/>
          <w:numId w:val="24"/>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Delvis uføretrygd kan kombineres med delvis AFP.</w:t>
      </w:r>
    </w:p>
    <w:p w:rsidR="009E6027" w:rsidRPr="000A7A36" w:rsidRDefault="009E6027" w:rsidP="00BE1FE4">
      <w:pPr>
        <w:pStyle w:val="Listeavsnitt"/>
        <w:numPr>
          <w:ilvl w:val="0"/>
          <w:numId w:val="24"/>
        </w:numPr>
        <w:jc w:val="both"/>
        <w:rPr>
          <w:rFonts w:ascii="Times New Roman" w:hAnsi="Times New Roman" w:cs="Times New Roman"/>
          <w:sz w:val="28"/>
          <w:szCs w:val="28"/>
          <w:lang w:val="nb-NO"/>
        </w:rPr>
      </w:pPr>
      <w:r w:rsidRPr="000A7A36">
        <w:rPr>
          <w:rFonts w:ascii="Times New Roman" w:hAnsi="Times New Roman" w:cs="Times New Roman"/>
          <w:sz w:val="28"/>
          <w:szCs w:val="28"/>
          <w:lang w:val="nb-NO"/>
        </w:rPr>
        <w:t>Innvandrere med kort botid i Norge får rett til å gå av ved fylte 62 år.</w:t>
      </w:r>
    </w:p>
    <w:p w:rsidR="009E6027" w:rsidRPr="00BE1FE4" w:rsidRDefault="009E6027" w:rsidP="00BE1FE4">
      <w:pPr>
        <w:jc w:val="both"/>
        <w:rPr>
          <w:sz w:val="28"/>
          <w:szCs w:val="28"/>
          <w:lang w:val="nb-NO"/>
        </w:rPr>
      </w:pPr>
    </w:p>
    <w:p w:rsidR="009E6027" w:rsidRPr="00BE1FE4" w:rsidRDefault="009E6027" w:rsidP="00BE1FE4">
      <w:pPr>
        <w:jc w:val="both"/>
        <w:rPr>
          <w:sz w:val="28"/>
          <w:szCs w:val="28"/>
          <w:lang w:val="nb-NO"/>
        </w:rPr>
      </w:pPr>
      <w:r w:rsidRPr="00BE1FE4">
        <w:rPr>
          <w:bCs/>
          <w:sz w:val="28"/>
          <w:szCs w:val="28"/>
          <w:lang w:val="nb-NO"/>
        </w:rPr>
        <w:t>Årsmøtet EL og IT Forbundet 201</w:t>
      </w:r>
      <w:r w:rsidR="000A7A36">
        <w:rPr>
          <w:bCs/>
          <w:sz w:val="28"/>
          <w:szCs w:val="28"/>
          <w:lang w:val="nb-NO"/>
        </w:rPr>
        <w:t>7</w:t>
      </w:r>
      <w:r w:rsidRPr="00BE1FE4">
        <w:rPr>
          <w:bCs/>
          <w:sz w:val="28"/>
          <w:szCs w:val="28"/>
          <w:lang w:val="nb-NO"/>
        </w:rPr>
        <w:t xml:space="preserve"> krever </w:t>
      </w:r>
      <w:r w:rsidR="00A72D6B">
        <w:rPr>
          <w:sz w:val="28"/>
          <w:szCs w:val="28"/>
          <w:lang w:val="nb-NO"/>
        </w:rPr>
        <w:t>at målet må være</w:t>
      </w:r>
      <w:r w:rsidRPr="00BE1FE4">
        <w:rPr>
          <w:sz w:val="28"/>
          <w:szCs w:val="28"/>
          <w:lang w:val="nb-NO"/>
        </w:rPr>
        <w:t xml:space="preserve"> at pensjonen skal være minst 2/3 av tidligere lønn, </w:t>
      </w:r>
      <w:r w:rsidR="00A72D6B">
        <w:rPr>
          <w:sz w:val="28"/>
          <w:szCs w:val="28"/>
          <w:lang w:val="nb-NO"/>
        </w:rPr>
        <w:t xml:space="preserve">som </w:t>
      </w:r>
      <w:r w:rsidRPr="00BE1FE4">
        <w:rPr>
          <w:sz w:val="28"/>
          <w:szCs w:val="28"/>
          <w:lang w:val="nb-NO"/>
        </w:rPr>
        <w:t>også må gjelde for de som blir uføre, de som må gi seg tidlig i arbeidslivet</w:t>
      </w:r>
      <w:r w:rsidR="00A72D6B">
        <w:rPr>
          <w:sz w:val="28"/>
          <w:szCs w:val="28"/>
          <w:lang w:val="nb-NO"/>
        </w:rPr>
        <w:t>,</w:t>
      </w:r>
      <w:r w:rsidRPr="00BE1FE4">
        <w:rPr>
          <w:sz w:val="28"/>
          <w:szCs w:val="28"/>
          <w:lang w:val="nb-NO"/>
        </w:rPr>
        <w:t xml:space="preserve"> og dagens unge som blir rammet av levealdersjustering når de blir pensjonister.</w:t>
      </w:r>
    </w:p>
    <w:p w:rsidR="009E6027" w:rsidRPr="00BE1FE4" w:rsidRDefault="009E6027" w:rsidP="00BE1FE4">
      <w:pPr>
        <w:pStyle w:val="Ingenmellomrom"/>
        <w:ind w:left="720"/>
        <w:jc w:val="both"/>
        <w:rPr>
          <w:sz w:val="28"/>
          <w:szCs w:val="28"/>
          <w:lang w:val="nb-NO"/>
        </w:rPr>
      </w:pPr>
    </w:p>
    <w:p w:rsidR="009E6027" w:rsidRPr="00BE1FE4" w:rsidRDefault="009E6027" w:rsidP="00BE1FE4">
      <w:pPr>
        <w:pStyle w:val="Ingenmellomrom"/>
        <w:ind w:left="720"/>
        <w:jc w:val="both"/>
        <w:rPr>
          <w:sz w:val="28"/>
          <w:szCs w:val="28"/>
          <w:lang w:val="nb-NO"/>
        </w:rPr>
      </w:pPr>
    </w:p>
    <w:p w:rsidR="00BE7420" w:rsidRPr="00BE1FE4" w:rsidRDefault="00BE7420" w:rsidP="00BE1FE4">
      <w:pPr>
        <w:jc w:val="both"/>
        <w:rPr>
          <w:rFonts w:eastAsia="Times New Roman"/>
          <w:b/>
          <w:sz w:val="28"/>
          <w:szCs w:val="28"/>
          <w:lang w:val="nb-NO"/>
        </w:rPr>
      </w:pPr>
      <w:r w:rsidRPr="00BE1FE4">
        <w:rPr>
          <w:rFonts w:eastAsia="Times New Roman"/>
          <w:b/>
          <w:sz w:val="28"/>
          <w:szCs w:val="28"/>
          <w:lang w:val="nb-NO"/>
        </w:rPr>
        <w:t>Fritt Palestina</w:t>
      </w:r>
    </w:p>
    <w:p w:rsidR="00157B98" w:rsidRPr="00BE1FE4" w:rsidRDefault="00157B98" w:rsidP="00BE1FE4">
      <w:pPr>
        <w:jc w:val="both"/>
        <w:rPr>
          <w:rFonts w:eastAsia="Times New Roman"/>
          <w:noProof/>
          <w:sz w:val="28"/>
          <w:szCs w:val="28"/>
          <w:lang w:val="nb-NO"/>
        </w:rPr>
      </w:pPr>
      <w:r w:rsidRPr="00BE1FE4">
        <w:rPr>
          <w:rFonts w:eastAsia="Times New Roman"/>
          <w:noProof/>
          <w:sz w:val="28"/>
          <w:szCs w:val="28"/>
          <w:lang w:val="nb-NO"/>
        </w:rPr>
        <w:t>I over 60 år har palestinerne levd i flyktningleirer.</w:t>
      </w:r>
    </w:p>
    <w:p w:rsidR="00157B98" w:rsidRPr="00BE1FE4" w:rsidRDefault="00157B98" w:rsidP="00BE1FE4">
      <w:pPr>
        <w:jc w:val="both"/>
        <w:rPr>
          <w:rFonts w:eastAsia="Times New Roman"/>
          <w:noProof/>
          <w:sz w:val="28"/>
          <w:szCs w:val="28"/>
          <w:lang w:val="nb-NO"/>
        </w:rPr>
      </w:pPr>
      <w:r w:rsidRPr="00BE1FE4">
        <w:rPr>
          <w:rFonts w:eastAsia="Times New Roman"/>
          <w:noProof/>
          <w:sz w:val="28"/>
          <w:szCs w:val="28"/>
          <w:lang w:val="nb-NO"/>
        </w:rPr>
        <w:t>I over 60 år har Palestina vært okkupert.</w:t>
      </w:r>
    </w:p>
    <w:p w:rsidR="00157B98" w:rsidRPr="00BE1FE4" w:rsidRDefault="00157B98" w:rsidP="00BE1FE4">
      <w:pPr>
        <w:jc w:val="both"/>
        <w:rPr>
          <w:rFonts w:eastAsia="Times New Roman"/>
          <w:noProof/>
          <w:sz w:val="28"/>
          <w:szCs w:val="28"/>
          <w:lang w:val="nb-NO"/>
        </w:rPr>
      </w:pPr>
      <w:r w:rsidRPr="00BE1FE4">
        <w:rPr>
          <w:rFonts w:eastAsia="Times New Roman"/>
          <w:noProof/>
          <w:sz w:val="28"/>
          <w:szCs w:val="28"/>
          <w:lang w:val="nb-NO"/>
        </w:rPr>
        <w:t>I over 60 år har palestinerne vært annenrangs borgere i sitt eget land.</w:t>
      </w:r>
    </w:p>
    <w:p w:rsidR="00A72D6B" w:rsidRDefault="00A72D6B" w:rsidP="00BE1FE4">
      <w:pPr>
        <w:jc w:val="both"/>
        <w:rPr>
          <w:rFonts w:eastAsia="Times New Roman"/>
          <w:noProof/>
          <w:sz w:val="28"/>
          <w:szCs w:val="28"/>
          <w:lang w:val="nb-NO"/>
        </w:rPr>
      </w:pPr>
    </w:p>
    <w:p w:rsidR="00875F94" w:rsidRPr="00BE1FE4" w:rsidRDefault="00157B98" w:rsidP="00BE1FE4">
      <w:pPr>
        <w:jc w:val="both"/>
        <w:rPr>
          <w:rFonts w:eastAsia="Times New Roman"/>
          <w:b/>
          <w:noProof/>
          <w:sz w:val="28"/>
          <w:szCs w:val="28"/>
          <w:lang w:val="nb-NO"/>
        </w:rPr>
      </w:pPr>
      <w:r w:rsidRPr="00BE1FE4">
        <w:rPr>
          <w:rFonts w:eastAsia="Times New Roman"/>
          <w:noProof/>
          <w:sz w:val="28"/>
          <w:szCs w:val="28"/>
          <w:lang w:val="nb-NO"/>
        </w:rPr>
        <w:t>El og IT Distrikt Trøndelag ønsker en</w:t>
      </w:r>
      <w:r w:rsidR="006643FA" w:rsidRPr="00BE1FE4">
        <w:rPr>
          <w:rFonts w:eastAsia="Times New Roman"/>
          <w:noProof/>
          <w:sz w:val="28"/>
          <w:szCs w:val="28"/>
          <w:lang w:val="nb-NO"/>
        </w:rPr>
        <w:t xml:space="preserve"> rettferdig løsning i Palestina.</w:t>
      </w:r>
      <w:r w:rsidRPr="00BE1FE4">
        <w:rPr>
          <w:rFonts w:eastAsia="Times New Roman"/>
          <w:noProof/>
          <w:sz w:val="28"/>
          <w:szCs w:val="28"/>
          <w:lang w:val="nb-NO"/>
        </w:rPr>
        <w:t xml:space="preserve"> Derfor går vi</w:t>
      </w:r>
      <w:r w:rsidR="00A72D6B">
        <w:rPr>
          <w:rFonts w:eastAsia="Times New Roman"/>
          <w:noProof/>
          <w:sz w:val="28"/>
          <w:szCs w:val="28"/>
          <w:lang w:val="nb-NO"/>
        </w:rPr>
        <w:t xml:space="preserve"> inn </w:t>
      </w:r>
      <w:r w:rsidRPr="00BE1FE4">
        <w:rPr>
          <w:rFonts w:eastAsia="Times New Roman"/>
          <w:noProof/>
          <w:sz w:val="28"/>
          <w:szCs w:val="28"/>
          <w:lang w:val="nb-NO"/>
        </w:rPr>
        <w:t>for boikott av Israel.</w:t>
      </w:r>
    </w:p>
    <w:sectPr w:rsidR="00875F94" w:rsidRPr="00BE1F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FA0"/>
    <w:multiLevelType w:val="hybridMultilevel"/>
    <w:tmpl w:val="A18ACF14"/>
    <w:lvl w:ilvl="0" w:tplc="D6C4BE40">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120D22BD"/>
    <w:multiLevelType w:val="hybridMultilevel"/>
    <w:tmpl w:val="73ECB4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29918F9"/>
    <w:multiLevelType w:val="hybridMultilevel"/>
    <w:tmpl w:val="5A422D1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81E78F1"/>
    <w:multiLevelType w:val="hybridMultilevel"/>
    <w:tmpl w:val="F6641B6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A77781"/>
    <w:multiLevelType w:val="hybridMultilevel"/>
    <w:tmpl w:val="C088D406"/>
    <w:lvl w:ilvl="0" w:tplc="D6C4BE4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A049A7"/>
    <w:multiLevelType w:val="hybridMultilevel"/>
    <w:tmpl w:val="96D856F0"/>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570140"/>
    <w:multiLevelType w:val="hybridMultilevel"/>
    <w:tmpl w:val="649C0D8A"/>
    <w:lvl w:ilvl="0" w:tplc="D8747C7E">
      <w:numFmt w:val="bullet"/>
      <w:lvlText w:val="-"/>
      <w:lvlJc w:val="left"/>
      <w:pPr>
        <w:ind w:left="720" w:hanging="360"/>
      </w:pPr>
      <w:rPr>
        <w:rFonts w:ascii="Times New Roman" w:eastAsia="Arial Unicode MS"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E97495D"/>
    <w:multiLevelType w:val="hybridMultilevel"/>
    <w:tmpl w:val="892CFE10"/>
    <w:lvl w:ilvl="0" w:tplc="0414000F">
      <w:start w:val="1"/>
      <w:numFmt w:val="decimal"/>
      <w:lvlText w:val="%1."/>
      <w:lvlJc w:val="left"/>
      <w:pPr>
        <w:ind w:left="360" w:hanging="360"/>
      </w:pPr>
    </w:lvl>
    <w:lvl w:ilvl="1" w:tplc="3432BB66">
      <w:numFmt w:val="bullet"/>
      <w:lvlText w:val="-"/>
      <w:lvlJc w:val="left"/>
      <w:pPr>
        <w:ind w:left="1080" w:hanging="360"/>
      </w:pPr>
      <w:rPr>
        <w:rFonts w:ascii="Times New Roman" w:eastAsia="Arial Unicode MS" w:hAnsi="Times New Roman" w:cs="Times New Roman"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2106771"/>
    <w:multiLevelType w:val="hybridMultilevel"/>
    <w:tmpl w:val="4BA0C2F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3BC70288"/>
    <w:multiLevelType w:val="hybridMultilevel"/>
    <w:tmpl w:val="B0E6EA9E"/>
    <w:lvl w:ilvl="0" w:tplc="D6C4BE40">
      <w:numFmt w:val="bullet"/>
      <w:lvlText w:val="-"/>
      <w:lvlJc w:val="left"/>
      <w:pPr>
        <w:ind w:left="1080" w:hanging="360"/>
      </w:pPr>
      <w:rPr>
        <w:rFonts w:ascii="Times New Roman" w:eastAsiaTheme="minorHAnsi"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416C7C6A"/>
    <w:multiLevelType w:val="hybridMultilevel"/>
    <w:tmpl w:val="9CF28D04"/>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3F132D8"/>
    <w:multiLevelType w:val="hybridMultilevel"/>
    <w:tmpl w:val="9056CBD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46F44E71"/>
    <w:multiLevelType w:val="hybridMultilevel"/>
    <w:tmpl w:val="E48EADE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8D4390F"/>
    <w:multiLevelType w:val="hybridMultilevel"/>
    <w:tmpl w:val="273686B6"/>
    <w:lvl w:ilvl="0" w:tplc="0414000F">
      <w:start w:val="1"/>
      <w:numFmt w:val="decimal"/>
      <w:lvlText w:val="%1."/>
      <w:lvlJc w:val="left"/>
      <w:pPr>
        <w:ind w:left="36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D8D6E9E"/>
    <w:multiLevelType w:val="hybridMultilevel"/>
    <w:tmpl w:val="E8E647E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EC23C21"/>
    <w:multiLevelType w:val="hybridMultilevel"/>
    <w:tmpl w:val="018A7C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DE1CF2"/>
    <w:multiLevelType w:val="hybridMultilevel"/>
    <w:tmpl w:val="2C7E32AE"/>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E00062"/>
    <w:multiLevelType w:val="hybridMultilevel"/>
    <w:tmpl w:val="8384E630"/>
    <w:lvl w:ilvl="0" w:tplc="36F85482">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DEE4514"/>
    <w:multiLevelType w:val="hybridMultilevel"/>
    <w:tmpl w:val="87BA60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CC1F85"/>
    <w:multiLevelType w:val="hybridMultilevel"/>
    <w:tmpl w:val="E23EEF7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668F3E05"/>
    <w:multiLevelType w:val="hybridMultilevel"/>
    <w:tmpl w:val="158E6294"/>
    <w:lvl w:ilvl="0" w:tplc="D6C4BE4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F112D2A"/>
    <w:multiLevelType w:val="hybridMultilevel"/>
    <w:tmpl w:val="68E6B50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FB52F49"/>
    <w:multiLevelType w:val="hybridMultilevel"/>
    <w:tmpl w:val="A378CCD4"/>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3" w15:restartNumberingAfterBreak="0">
    <w:nsid w:val="79797672"/>
    <w:multiLevelType w:val="hybridMultilevel"/>
    <w:tmpl w:val="2C0C26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8"/>
  </w:num>
  <w:num w:numId="3">
    <w:abstractNumId w:val="19"/>
  </w:num>
  <w:num w:numId="4">
    <w:abstractNumId w:val="2"/>
  </w:num>
  <w:num w:numId="5">
    <w:abstractNumId w:val="22"/>
  </w:num>
  <w:num w:numId="6">
    <w:abstractNumId w:val="7"/>
  </w:num>
  <w:num w:numId="7">
    <w:abstractNumId w:val="6"/>
  </w:num>
  <w:num w:numId="8">
    <w:abstractNumId w:val="1"/>
  </w:num>
  <w:num w:numId="9">
    <w:abstractNumId w:val="17"/>
  </w:num>
  <w:num w:numId="10">
    <w:abstractNumId w:val="11"/>
  </w:num>
  <w:num w:numId="11">
    <w:abstractNumId w:val="0"/>
  </w:num>
  <w:num w:numId="12">
    <w:abstractNumId w:val="4"/>
  </w:num>
  <w:num w:numId="13">
    <w:abstractNumId w:val="12"/>
  </w:num>
  <w:num w:numId="14">
    <w:abstractNumId w:val="14"/>
  </w:num>
  <w:num w:numId="15">
    <w:abstractNumId w:val="21"/>
  </w:num>
  <w:num w:numId="16">
    <w:abstractNumId w:val="9"/>
  </w:num>
  <w:num w:numId="17">
    <w:abstractNumId w:val="20"/>
  </w:num>
  <w:num w:numId="18">
    <w:abstractNumId w:val="15"/>
  </w:num>
  <w:num w:numId="19">
    <w:abstractNumId w:val="23"/>
  </w:num>
  <w:num w:numId="20">
    <w:abstractNumId w:val="16"/>
  </w:num>
  <w:num w:numId="21">
    <w:abstractNumId w:val="3"/>
  </w:num>
  <w:num w:numId="22">
    <w:abstractNumId w:val="18"/>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95A"/>
    <w:rsid w:val="00011489"/>
    <w:rsid w:val="000A7A36"/>
    <w:rsid w:val="000B7C9E"/>
    <w:rsid w:val="00157B98"/>
    <w:rsid w:val="002F48F0"/>
    <w:rsid w:val="00316C59"/>
    <w:rsid w:val="00375CB9"/>
    <w:rsid w:val="0037698F"/>
    <w:rsid w:val="003C7189"/>
    <w:rsid w:val="00414BF8"/>
    <w:rsid w:val="00470AD1"/>
    <w:rsid w:val="005E1E6F"/>
    <w:rsid w:val="006643FA"/>
    <w:rsid w:val="007242A5"/>
    <w:rsid w:val="00775815"/>
    <w:rsid w:val="00802B62"/>
    <w:rsid w:val="00857EF4"/>
    <w:rsid w:val="00866C00"/>
    <w:rsid w:val="00875F94"/>
    <w:rsid w:val="009E3098"/>
    <w:rsid w:val="009E6027"/>
    <w:rsid w:val="00A07963"/>
    <w:rsid w:val="00A72D6B"/>
    <w:rsid w:val="00AE18A0"/>
    <w:rsid w:val="00B93186"/>
    <w:rsid w:val="00BE1FE4"/>
    <w:rsid w:val="00BE7420"/>
    <w:rsid w:val="00C13EDF"/>
    <w:rsid w:val="00C3350C"/>
    <w:rsid w:val="00C707BA"/>
    <w:rsid w:val="00DB195A"/>
    <w:rsid w:val="00DD0143"/>
    <w:rsid w:val="00EA2FEC"/>
    <w:rsid w:val="00FC04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42A3"/>
  <w15:docId w15:val="{1036D35F-E733-49A1-A8F0-22F58ECC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DB195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link w:val="BrdtekstTegn"/>
    <w:rsid w:val="00DB195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nb-NO"/>
    </w:rPr>
  </w:style>
  <w:style w:type="character" w:customStyle="1" w:styleId="BrdtekstTegn">
    <w:name w:val="Brødtekst Tegn"/>
    <w:basedOn w:val="Standardskriftforavsnitt"/>
    <w:link w:val="Brdtekst"/>
    <w:rsid w:val="00DB195A"/>
    <w:rPr>
      <w:rFonts w:ascii="Times New Roman" w:eastAsia="Arial Unicode MS" w:hAnsi="Arial Unicode MS" w:cs="Arial Unicode MS"/>
      <w:color w:val="000000"/>
      <w:sz w:val="24"/>
      <w:szCs w:val="24"/>
      <w:u w:color="000000"/>
      <w:bdr w:val="nil"/>
      <w:lang w:eastAsia="nb-NO"/>
    </w:rPr>
  </w:style>
  <w:style w:type="paragraph" w:styleId="Listeavsnitt">
    <w:name w:val="List Paragraph"/>
    <w:uiPriority w:val="34"/>
    <w:qFormat/>
    <w:rsid w:val="00DB195A"/>
    <w:pPr>
      <w:pBdr>
        <w:top w:val="nil"/>
        <w:left w:val="nil"/>
        <w:bottom w:val="nil"/>
        <w:right w:val="nil"/>
        <w:between w:val="nil"/>
        <w:bar w:val="nil"/>
      </w:pBdr>
      <w:spacing w:after="0" w:line="240" w:lineRule="auto"/>
      <w:ind w:left="720"/>
    </w:pPr>
    <w:rPr>
      <w:rFonts w:ascii="Arial Unicode MS" w:eastAsia="Arial Unicode MS" w:hAnsi="Arial Unicode MS" w:cs="Arial Unicode MS"/>
      <w:color w:val="000000"/>
      <w:sz w:val="24"/>
      <w:szCs w:val="24"/>
      <w:u w:color="000000"/>
      <w:bdr w:val="nil"/>
      <w:lang w:val="sv-SE" w:eastAsia="nb-NO"/>
    </w:rPr>
  </w:style>
  <w:style w:type="paragraph" w:styleId="Ingenmellomrom">
    <w:name w:val="No Spacing"/>
    <w:uiPriority w:val="1"/>
    <w:qFormat/>
    <w:rsid w:val="00DB195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4433">
      <w:bodyDiv w:val="1"/>
      <w:marLeft w:val="0"/>
      <w:marRight w:val="0"/>
      <w:marTop w:val="0"/>
      <w:marBottom w:val="0"/>
      <w:divBdr>
        <w:top w:val="none" w:sz="0" w:space="0" w:color="auto"/>
        <w:left w:val="none" w:sz="0" w:space="0" w:color="auto"/>
        <w:bottom w:val="none" w:sz="0" w:space="0" w:color="auto"/>
        <w:right w:val="none" w:sz="0" w:space="0" w:color="auto"/>
      </w:divBdr>
    </w:div>
    <w:div w:id="152530939">
      <w:bodyDiv w:val="1"/>
      <w:marLeft w:val="0"/>
      <w:marRight w:val="0"/>
      <w:marTop w:val="0"/>
      <w:marBottom w:val="0"/>
      <w:divBdr>
        <w:top w:val="none" w:sz="0" w:space="0" w:color="auto"/>
        <w:left w:val="none" w:sz="0" w:space="0" w:color="auto"/>
        <w:bottom w:val="none" w:sz="0" w:space="0" w:color="auto"/>
        <w:right w:val="none" w:sz="0" w:space="0" w:color="auto"/>
      </w:divBdr>
    </w:div>
    <w:div w:id="162402279">
      <w:bodyDiv w:val="1"/>
      <w:marLeft w:val="0"/>
      <w:marRight w:val="0"/>
      <w:marTop w:val="0"/>
      <w:marBottom w:val="0"/>
      <w:divBdr>
        <w:top w:val="none" w:sz="0" w:space="0" w:color="auto"/>
        <w:left w:val="none" w:sz="0" w:space="0" w:color="auto"/>
        <w:bottom w:val="none" w:sz="0" w:space="0" w:color="auto"/>
        <w:right w:val="none" w:sz="0" w:space="0" w:color="auto"/>
      </w:divBdr>
    </w:div>
    <w:div w:id="197593885">
      <w:bodyDiv w:val="1"/>
      <w:marLeft w:val="0"/>
      <w:marRight w:val="0"/>
      <w:marTop w:val="0"/>
      <w:marBottom w:val="0"/>
      <w:divBdr>
        <w:top w:val="none" w:sz="0" w:space="0" w:color="auto"/>
        <w:left w:val="none" w:sz="0" w:space="0" w:color="auto"/>
        <w:bottom w:val="none" w:sz="0" w:space="0" w:color="auto"/>
        <w:right w:val="none" w:sz="0" w:space="0" w:color="auto"/>
      </w:divBdr>
    </w:div>
    <w:div w:id="263652209">
      <w:bodyDiv w:val="1"/>
      <w:marLeft w:val="0"/>
      <w:marRight w:val="0"/>
      <w:marTop w:val="0"/>
      <w:marBottom w:val="0"/>
      <w:divBdr>
        <w:top w:val="none" w:sz="0" w:space="0" w:color="auto"/>
        <w:left w:val="none" w:sz="0" w:space="0" w:color="auto"/>
        <w:bottom w:val="none" w:sz="0" w:space="0" w:color="auto"/>
        <w:right w:val="none" w:sz="0" w:space="0" w:color="auto"/>
      </w:divBdr>
    </w:div>
    <w:div w:id="278529706">
      <w:bodyDiv w:val="1"/>
      <w:marLeft w:val="0"/>
      <w:marRight w:val="0"/>
      <w:marTop w:val="0"/>
      <w:marBottom w:val="0"/>
      <w:divBdr>
        <w:top w:val="none" w:sz="0" w:space="0" w:color="auto"/>
        <w:left w:val="none" w:sz="0" w:space="0" w:color="auto"/>
        <w:bottom w:val="none" w:sz="0" w:space="0" w:color="auto"/>
        <w:right w:val="none" w:sz="0" w:space="0" w:color="auto"/>
      </w:divBdr>
    </w:div>
    <w:div w:id="321743000">
      <w:bodyDiv w:val="1"/>
      <w:marLeft w:val="0"/>
      <w:marRight w:val="0"/>
      <w:marTop w:val="0"/>
      <w:marBottom w:val="0"/>
      <w:divBdr>
        <w:top w:val="none" w:sz="0" w:space="0" w:color="auto"/>
        <w:left w:val="none" w:sz="0" w:space="0" w:color="auto"/>
        <w:bottom w:val="none" w:sz="0" w:space="0" w:color="auto"/>
        <w:right w:val="none" w:sz="0" w:space="0" w:color="auto"/>
      </w:divBdr>
    </w:div>
    <w:div w:id="349723842">
      <w:bodyDiv w:val="1"/>
      <w:marLeft w:val="0"/>
      <w:marRight w:val="0"/>
      <w:marTop w:val="0"/>
      <w:marBottom w:val="0"/>
      <w:divBdr>
        <w:top w:val="none" w:sz="0" w:space="0" w:color="auto"/>
        <w:left w:val="none" w:sz="0" w:space="0" w:color="auto"/>
        <w:bottom w:val="none" w:sz="0" w:space="0" w:color="auto"/>
        <w:right w:val="none" w:sz="0" w:space="0" w:color="auto"/>
      </w:divBdr>
    </w:div>
    <w:div w:id="403142698">
      <w:bodyDiv w:val="1"/>
      <w:marLeft w:val="0"/>
      <w:marRight w:val="0"/>
      <w:marTop w:val="0"/>
      <w:marBottom w:val="0"/>
      <w:divBdr>
        <w:top w:val="none" w:sz="0" w:space="0" w:color="auto"/>
        <w:left w:val="none" w:sz="0" w:space="0" w:color="auto"/>
        <w:bottom w:val="none" w:sz="0" w:space="0" w:color="auto"/>
        <w:right w:val="none" w:sz="0" w:space="0" w:color="auto"/>
      </w:divBdr>
    </w:div>
    <w:div w:id="434833693">
      <w:bodyDiv w:val="1"/>
      <w:marLeft w:val="0"/>
      <w:marRight w:val="0"/>
      <w:marTop w:val="0"/>
      <w:marBottom w:val="0"/>
      <w:divBdr>
        <w:top w:val="none" w:sz="0" w:space="0" w:color="auto"/>
        <w:left w:val="none" w:sz="0" w:space="0" w:color="auto"/>
        <w:bottom w:val="none" w:sz="0" w:space="0" w:color="auto"/>
        <w:right w:val="none" w:sz="0" w:space="0" w:color="auto"/>
      </w:divBdr>
    </w:div>
    <w:div w:id="488788842">
      <w:bodyDiv w:val="1"/>
      <w:marLeft w:val="0"/>
      <w:marRight w:val="0"/>
      <w:marTop w:val="0"/>
      <w:marBottom w:val="0"/>
      <w:divBdr>
        <w:top w:val="none" w:sz="0" w:space="0" w:color="auto"/>
        <w:left w:val="none" w:sz="0" w:space="0" w:color="auto"/>
        <w:bottom w:val="none" w:sz="0" w:space="0" w:color="auto"/>
        <w:right w:val="none" w:sz="0" w:space="0" w:color="auto"/>
      </w:divBdr>
    </w:div>
    <w:div w:id="500004449">
      <w:bodyDiv w:val="1"/>
      <w:marLeft w:val="0"/>
      <w:marRight w:val="0"/>
      <w:marTop w:val="0"/>
      <w:marBottom w:val="0"/>
      <w:divBdr>
        <w:top w:val="none" w:sz="0" w:space="0" w:color="auto"/>
        <w:left w:val="none" w:sz="0" w:space="0" w:color="auto"/>
        <w:bottom w:val="none" w:sz="0" w:space="0" w:color="auto"/>
        <w:right w:val="none" w:sz="0" w:space="0" w:color="auto"/>
      </w:divBdr>
    </w:div>
    <w:div w:id="500700798">
      <w:bodyDiv w:val="1"/>
      <w:marLeft w:val="0"/>
      <w:marRight w:val="0"/>
      <w:marTop w:val="0"/>
      <w:marBottom w:val="0"/>
      <w:divBdr>
        <w:top w:val="none" w:sz="0" w:space="0" w:color="auto"/>
        <w:left w:val="none" w:sz="0" w:space="0" w:color="auto"/>
        <w:bottom w:val="none" w:sz="0" w:space="0" w:color="auto"/>
        <w:right w:val="none" w:sz="0" w:space="0" w:color="auto"/>
      </w:divBdr>
    </w:div>
    <w:div w:id="610478782">
      <w:bodyDiv w:val="1"/>
      <w:marLeft w:val="0"/>
      <w:marRight w:val="0"/>
      <w:marTop w:val="0"/>
      <w:marBottom w:val="0"/>
      <w:divBdr>
        <w:top w:val="none" w:sz="0" w:space="0" w:color="auto"/>
        <w:left w:val="none" w:sz="0" w:space="0" w:color="auto"/>
        <w:bottom w:val="none" w:sz="0" w:space="0" w:color="auto"/>
        <w:right w:val="none" w:sz="0" w:space="0" w:color="auto"/>
      </w:divBdr>
    </w:div>
    <w:div w:id="652225017">
      <w:bodyDiv w:val="1"/>
      <w:marLeft w:val="0"/>
      <w:marRight w:val="0"/>
      <w:marTop w:val="0"/>
      <w:marBottom w:val="0"/>
      <w:divBdr>
        <w:top w:val="none" w:sz="0" w:space="0" w:color="auto"/>
        <w:left w:val="none" w:sz="0" w:space="0" w:color="auto"/>
        <w:bottom w:val="none" w:sz="0" w:space="0" w:color="auto"/>
        <w:right w:val="none" w:sz="0" w:space="0" w:color="auto"/>
      </w:divBdr>
    </w:div>
    <w:div w:id="653417628">
      <w:bodyDiv w:val="1"/>
      <w:marLeft w:val="0"/>
      <w:marRight w:val="0"/>
      <w:marTop w:val="0"/>
      <w:marBottom w:val="0"/>
      <w:divBdr>
        <w:top w:val="none" w:sz="0" w:space="0" w:color="auto"/>
        <w:left w:val="none" w:sz="0" w:space="0" w:color="auto"/>
        <w:bottom w:val="none" w:sz="0" w:space="0" w:color="auto"/>
        <w:right w:val="none" w:sz="0" w:space="0" w:color="auto"/>
      </w:divBdr>
    </w:div>
    <w:div w:id="739984851">
      <w:bodyDiv w:val="1"/>
      <w:marLeft w:val="0"/>
      <w:marRight w:val="0"/>
      <w:marTop w:val="0"/>
      <w:marBottom w:val="0"/>
      <w:divBdr>
        <w:top w:val="none" w:sz="0" w:space="0" w:color="auto"/>
        <w:left w:val="none" w:sz="0" w:space="0" w:color="auto"/>
        <w:bottom w:val="none" w:sz="0" w:space="0" w:color="auto"/>
        <w:right w:val="none" w:sz="0" w:space="0" w:color="auto"/>
      </w:divBdr>
    </w:div>
    <w:div w:id="755975122">
      <w:bodyDiv w:val="1"/>
      <w:marLeft w:val="0"/>
      <w:marRight w:val="0"/>
      <w:marTop w:val="0"/>
      <w:marBottom w:val="0"/>
      <w:divBdr>
        <w:top w:val="none" w:sz="0" w:space="0" w:color="auto"/>
        <w:left w:val="none" w:sz="0" w:space="0" w:color="auto"/>
        <w:bottom w:val="none" w:sz="0" w:space="0" w:color="auto"/>
        <w:right w:val="none" w:sz="0" w:space="0" w:color="auto"/>
      </w:divBdr>
    </w:div>
    <w:div w:id="776213807">
      <w:bodyDiv w:val="1"/>
      <w:marLeft w:val="0"/>
      <w:marRight w:val="0"/>
      <w:marTop w:val="0"/>
      <w:marBottom w:val="0"/>
      <w:divBdr>
        <w:top w:val="none" w:sz="0" w:space="0" w:color="auto"/>
        <w:left w:val="none" w:sz="0" w:space="0" w:color="auto"/>
        <w:bottom w:val="none" w:sz="0" w:space="0" w:color="auto"/>
        <w:right w:val="none" w:sz="0" w:space="0" w:color="auto"/>
      </w:divBdr>
    </w:div>
    <w:div w:id="885142849">
      <w:bodyDiv w:val="1"/>
      <w:marLeft w:val="0"/>
      <w:marRight w:val="0"/>
      <w:marTop w:val="0"/>
      <w:marBottom w:val="0"/>
      <w:divBdr>
        <w:top w:val="none" w:sz="0" w:space="0" w:color="auto"/>
        <w:left w:val="none" w:sz="0" w:space="0" w:color="auto"/>
        <w:bottom w:val="none" w:sz="0" w:space="0" w:color="auto"/>
        <w:right w:val="none" w:sz="0" w:space="0" w:color="auto"/>
      </w:divBdr>
    </w:div>
    <w:div w:id="904485385">
      <w:bodyDiv w:val="1"/>
      <w:marLeft w:val="0"/>
      <w:marRight w:val="0"/>
      <w:marTop w:val="0"/>
      <w:marBottom w:val="0"/>
      <w:divBdr>
        <w:top w:val="none" w:sz="0" w:space="0" w:color="auto"/>
        <w:left w:val="none" w:sz="0" w:space="0" w:color="auto"/>
        <w:bottom w:val="none" w:sz="0" w:space="0" w:color="auto"/>
        <w:right w:val="none" w:sz="0" w:space="0" w:color="auto"/>
      </w:divBdr>
    </w:div>
    <w:div w:id="966426136">
      <w:bodyDiv w:val="1"/>
      <w:marLeft w:val="0"/>
      <w:marRight w:val="0"/>
      <w:marTop w:val="0"/>
      <w:marBottom w:val="0"/>
      <w:divBdr>
        <w:top w:val="none" w:sz="0" w:space="0" w:color="auto"/>
        <w:left w:val="none" w:sz="0" w:space="0" w:color="auto"/>
        <w:bottom w:val="none" w:sz="0" w:space="0" w:color="auto"/>
        <w:right w:val="none" w:sz="0" w:space="0" w:color="auto"/>
      </w:divBdr>
    </w:div>
    <w:div w:id="997540416">
      <w:bodyDiv w:val="1"/>
      <w:marLeft w:val="0"/>
      <w:marRight w:val="0"/>
      <w:marTop w:val="0"/>
      <w:marBottom w:val="0"/>
      <w:divBdr>
        <w:top w:val="none" w:sz="0" w:space="0" w:color="auto"/>
        <w:left w:val="none" w:sz="0" w:space="0" w:color="auto"/>
        <w:bottom w:val="none" w:sz="0" w:space="0" w:color="auto"/>
        <w:right w:val="none" w:sz="0" w:space="0" w:color="auto"/>
      </w:divBdr>
    </w:div>
    <w:div w:id="1003430795">
      <w:bodyDiv w:val="1"/>
      <w:marLeft w:val="0"/>
      <w:marRight w:val="0"/>
      <w:marTop w:val="0"/>
      <w:marBottom w:val="0"/>
      <w:divBdr>
        <w:top w:val="none" w:sz="0" w:space="0" w:color="auto"/>
        <w:left w:val="none" w:sz="0" w:space="0" w:color="auto"/>
        <w:bottom w:val="none" w:sz="0" w:space="0" w:color="auto"/>
        <w:right w:val="none" w:sz="0" w:space="0" w:color="auto"/>
      </w:divBdr>
    </w:div>
    <w:div w:id="1017387475">
      <w:bodyDiv w:val="1"/>
      <w:marLeft w:val="0"/>
      <w:marRight w:val="0"/>
      <w:marTop w:val="0"/>
      <w:marBottom w:val="0"/>
      <w:divBdr>
        <w:top w:val="none" w:sz="0" w:space="0" w:color="auto"/>
        <w:left w:val="none" w:sz="0" w:space="0" w:color="auto"/>
        <w:bottom w:val="none" w:sz="0" w:space="0" w:color="auto"/>
        <w:right w:val="none" w:sz="0" w:space="0" w:color="auto"/>
      </w:divBdr>
    </w:div>
    <w:div w:id="1035471166">
      <w:bodyDiv w:val="1"/>
      <w:marLeft w:val="0"/>
      <w:marRight w:val="0"/>
      <w:marTop w:val="0"/>
      <w:marBottom w:val="0"/>
      <w:divBdr>
        <w:top w:val="none" w:sz="0" w:space="0" w:color="auto"/>
        <w:left w:val="none" w:sz="0" w:space="0" w:color="auto"/>
        <w:bottom w:val="none" w:sz="0" w:space="0" w:color="auto"/>
        <w:right w:val="none" w:sz="0" w:space="0" w:color="auto"/>
      </w:divBdr>
    </w:div>
    <w:div w:id="1167134571">
      <w:bodyDiv w:val="1"/>
      <w:marLeft w:val="0"/>
      <w:marRight w:val="0"/>
      <w:marTop w:val="0"/>
      <w:marBottom w:val="0"/>
      <w:divBdr>
        <w:top w:val="none" w:sz="0" w:space="0" w:color="auto"/>
        <w:left w:val="none" w:sz="0" w:space="0" w:color="auto"/>
        <w:bottom w:val="none" w:sz="0" w:space="0" w:color="auto"/>
        <w:right w:val="none" w:sz="0" w:space="0" w:color="auto"/>
      </w:divBdr>
    </w:div>
    <w:div w:id="1211989552">
      <w:bodyDiv w:val="1"/>
      <w:marLeft w:val="0"/>
      <w:marRight w:val="0"/>
      <w:marTop w:val="0"/>
      <w:marBottom w:val="0"/>
      <w:divBdr>
        <w:top w:val="none" w:sz="0" w:space="0" w:color="auto"/>
        <w:left w:val="none" w:sz="0" w:space="0" w:color="auto"/>
        <w:bottom w:val="none" w:sz="0" w:space="0" w:color="auto"/>
        <w:right w:val="none" w:sz="0" w:space="0" w:color="auto"/>
      </w:divBdr>
    </w:div>
    <w:div w:id="1263416042">
      <w:bodyDiv w:val="1"/>
      <w:marLeft w:val="0"/>
      <w:marRight w:val="0"/>
      <w:marTop w:val="0"/>
      <w:marBottom w:val="0"/>
      <w:divBdr>
        <w:top w:val="none" w:sz="0" w:space="0" w:color="auto"/>
        <w:left w:val="none" w:sz="0" w:space="0" w:color="auto"/>
        <w:bottom w:val="none" w:sz="0" w:space="0" w:color="auto"/>
        <w:right w:val="none" w:sz="0" w:space="0" w:color="auto"/>
      </w:divBdr>
    </w:div>
    <w:div w:id="1268930037">
      <w:bodyDiv w:val="1"/>
      <w:marLeft w:val="0"/>
      <w:marRight w:val="0"/>
      <w:marTop w:val="0"/>
      <w:marBottom w:val="0"/>
      <w:divBdr>
        <w:top w:val="none" w:sz="0" w:space="0" w:color="auto"/>
        <w:left w:val="none" w:sz="0" w:space="0" w:color="auto"/>
        <w:bottom w:val="none" w:sz="0" w:space="0" w:color="auto"/>
        <w:right w:val="none" w:sz="0" w:space="0" w:color="auto"/>
      </w:divBdr>
    </w:div>
    <w:div w:id="1306203035">
      <w:bodyDiv w:val="1"/>
      <w:marLeft w:val="0"/>
      <w:marRight w:val="0"/>
      <w:marTop w:val="0"/>
      <w:marBottom w:val="0"/>
      <w:divBdr>
        <w:top w:val="none" w:sz="0" w:space="0" w:color="auto"/>
        <w:left w:val="none" w:sz="0" w:space="0" w:color="auto"/>
        <w:bottom w:val="none" w:sz="0" w:space="0" w:color="auto"/>
        <w:right w:val="none" w:sz="0" w:space="0" w:color="auto"/>
      </w:divBdr>
    </w:div>
    <w:div w:id="1330864274">
      <w:bodyDiv w:val="1"/>
      <w:marLeft w:val="0"/>
      <w:marRight w:val="0"/>
      <w:marTop w:val="0"/>
      <w:marBottom w:val="0"/>
      <w:divBdr>
        <w:top w:val="none" w:sz="0" w:space="0" w:color="auto"/>
        <w:left w:val="none" w:sz="0" w:space="0" w:color="auto"/>
        <w:bottom w:val="none" w:sz="0" w:space="0" w:color="auto"/>
        <w:right w:val="none" w:sz="0" w:space="0" w:color="auto"/>
      </w:divBdr>
    </w:div>
    <w:div w:id="1343825850">
      <w:bodyDiv w:val="1"/>
      <w:marLeft w:val="0"/>
      <w:marRight w:val="0"/>
      <w:marTop w:val="0"/>
      <w:marBottom w:val="0"/>
      <w:divBdr>
        <w:top w:val="none" w:sz="0" w:space="0" w:color="auto"/>
        <w:left w:val="none" w:sz="0" w:space="0" w:color="auto"/>
        <w:bottom w:val="none" w:sz="0" w:space="0" w:color="auto"/>
        <w:right w:val="none" w:sz="0" w:space="0" w:color="auto"/>
      </w:divBdr>
    </w:div>
    <w:div w:id="1370568938">
      <w:bodyDiv w:val="1"/>
      <w:marLeft w:val="0"/>
      <w:marRight w:val="0"/>
      <w:marTop w:val="0"/>
      <w:marBottom w:val="0"/>
      <w:divBdr>
        <w:top w:val="none" w:sz="0" w:space="0" w:color="auto"/>
        <w:left w:val="none" w:sz="0" w:space="0" w:color="auto"/>
        <w:bottom w:val="none" w:sz="0" w:space="0" w:color="auto"/>
        <w:right w:val="none" w:sz="0" w:space="0" w:color="auto"/>
      </w:divBdr>
    </w:div>
    <w:div w:id="1378360068">
      <w:bodyDiv w:val="1"/>
      <w:marLeft w:val="0"/>
      <w:marRight w:val="0"/>
      <w:marTop w:val="0"/>
      <w:marBottom w:val="0"/>
      <w:divBdr>
        <w:top w:val="none" w:sz="0" w:space="0" w:color="auto"/>
        <w:left w:val="none" w:sz="0" w:space="0" w:color="auto"/>
        <w:bottom w:val="none" w:sz="0" w:space="0" w:color="auto"/>
        <w:right w:val="none" w:sz="0" w:space="0" w:color="auto"/>
      </w:divBdr>
    </w:div>
    <w:div w:id="1515146848">
      <w:bodyDiv w:val="1"/>
      <w:marLeft w:val="0"/>
      <w:marRight w:val="0"/>
      <w:marTop w:val="0"/>
      <w:marBottom w:val="0"/>
      <w:divBdr>
        <w:top w:val="none" w:sz="0" w:space="0" w:color="auto"/>
        <w:left w:val="none" w:sz="0" w:space="0" w:color="auto"/>
        <w:bottom w:val="none" w:sz="0" w:space="0" w:color="auto"/>
        <w:right w:val="none" w:sz="0" w:space="0" w:color="auto"/>
      </w:divBdr>
    </w:div>
    <w:div w:id="1550340878">
      <w:bodyDiv w:val="1"/>
      <w:marLeft w:val="0"/>
      <w:marRight w:val="0"/>
      <w:marTop w:val="0"/>
      <w:marBottom w:val="0"/>
      <w:divBdr>
        <w:top w:val="none" w:sz="0" w:space="0" w:color="auto"/>
        <w:left w:val="none" w:sz="0" w:space="0" w:color="auto"/>
        <w:bottom w:val="none" w:sz="0" w:space="0" w:color="auto"/>
        <w:right w:val="none" w:sz="0" w:space="0" w:color="auto"/>
      </w:divBdr>
    </w:div>
    <w:div w:id="1554459643">
      <w:bodyDiv w:val="1"/>
      <w:marLeft w:val="0"/>
      <w:marRight w:val="0"/>
      <w:marTop w:val="0"/>
      <w:marBottom w:val="0"/>
      <w:divBdr>
        <w:top w:val="none" w:sz="0" w:space="0" w:color="auto"/>
        <w:left w:val="none" w:sz="0" w:space="0" w:color="auto"/>
        <w:bottom w:val="none" w:sz="0" w:space="0" w:color="auto"/>
        <w:right w:val="none" w:sz="0" w:space="0" w:color="auto"/>
      </w:divBdr>
    </w:div>
    <w:div w:id="1593857059">
      <w:bodyDiv w:val="1"/>
      <w:marLeft w:val="0"/>
      <w:marRight w:val="0"/>
      <w:marTop w:val="0"/>
      <w:marBottom w:val="0"/>
      <w:divBdr>
        <w:top w:val="none" w:sz="0" w:space="0" w:color="auto"/>
        <w:left w:val="none" w:sz="0" w:space="0" w:color="auto"/>
        <w:bottom w:val="none" w:sz="0" w:space="0" w:color="auto"/>
        <w:right w:val="none" w:sz="0" w:space="0" w:color="auto"/>
      </w:divBdr>
    </w:div>
    <w:div w:id="1692604259">
      <w:bodyDiv w:val="1"/>
      <w:marLeft w:val="0"/>
      <w:marRight w:val="0"/>
      <w:marTop w:val="0"/>
      <w:marBottom w:val="0"/>
      <w:divBdr>
        <w:top w:val="none" w:sz="0" w:space="0" w:color="auto"/>
        <w:left w:val="none" w:sz="0" w:space="0" w:color="auto"/>
        <w:bottom w:val="none" w:sz="0" w:space="0" w:color="auto"/>
        <w:right w:val="none" w:sz="0" w:space="0" w:color="auto"/>
      </w:divBdr>
    </w:div>
    <w:div w:id="1719746387">
      <w:bodyDiv w:val="1"/>
      <w:marLeft w:val="0"/>
      <w:marRight w:val="0"/>
      <w:marTop w:val="0"/>
      <w:marBottom w:val="0"/>
      <w:divBdr>
        <w:top w:val="none" w:sz="0" w:space="0" w:color="auto"/>
        <w:left w:val="none" w:sz="0" w:space="0" w:color="auto"/>
        <w:bottom w:val="none" w:sz="0" w:space="0" w:color="auto"/>
        <w:right w:val="none" w:sz="0" w:space="0" w:color="auto"/>
      </w:divBdr>
    </w:div>
    <w:div w:id="1730954350">
      <w:bodyDiv w:val="1"/>
      <w:marLeft w:val="0"/>
      <w:marRight w:val="0"/>
      <w:marTop w:val="0"/>
      <w:marBottom w:val="0"/>
      <w:divBdr>
        <w:top w:val="none" w:sz="0" w:space="0" w:color="auto"/>
        <w:left w:val="none" w:sz="0" w:space="0" w:color="auto"/>
        <w:bottom w:val="none" w:sz="0" w:space="0" w:color="auto"/>
        <w:right w:val="none" w:sz="0" w:space="0" w:color="auto"/>
      </w:divBdr>
    </w:div>
    <w:div w:id="1743403007">
      <w:bodyDiv w:val="1"/>
      <w:marLeft w:val="0"/>
      <w:marRight w:val="0"/>
      <w:marTop w:val="0"/>
      <w:marBottom w:val="0"/>
      <w:divBdr>
        <w:top w:val="none" w:sz="0" w:space="0" w:color="auto"/>
        <w:left w:val="none" w:sz="0" w:space="0" w:color="auto"/>
        <w:bottom w:val="none" w:sz="0" w:space="0" w:color="auto"/>
        <w:right w:val="none" w:sz="0" w:space="0" w:color="auto"/>
      </w:divBdr>
    </w:div>
    <w:div w:id="1835802516">
      <w:bodyDiv w:val="1"/>
      <w:marLeft w:val="0"/>
      <w:marRight w:val="0"/>
      <w:marTop w:val="0"/>
      <w:marBottom w:val="0"/>
      <w:divBdr>
        <w:top w:val="none" w:sz="0" w:space="0" w:color="auto"/>
        <w:left w:val="none" w:sz="0" w:space="0" w:color="auto"/>
        <w:bottom w:val="none" w:sz="0" w:space="0" w:color="auto"/>
        <w:right w:val="none" w:sz="0" w:space="0" w:color="auto"/>
      </w:divBdr>
    </w:div>
    <w:div w:id="1846823216">
      <w:bodyDiv w:val="1"/>
      <w:marLeft w:val="0"/>
      <w:marRight w:val="0"/>
      <w:marTop w:val="0"/>
      <w:marBottom w:val="0"/>
      <w:divBdr>
        <w:top w:val="none" w:sz="0" w:space="0" w:color="auto"/>
        <w:left w:val="none" w:sz="0" w:space="0" w:color="auto"/>
        <w:bottom w:val="none" w:sz="0" w:space="0" w:color="auto"/>
        <w:right w:val="none" w:sz="0" w:space="0" w:color="auto"/>
      </w:divBdr>
    </w:div>
    <w:div w:id="1923374522">
      <w:bodyDiv w:val="1"/>
      <w:marLeft w:val="0"/>
      <w:marRight w:val="0"/>
      <w:marTop w:val="0"/>
      <w:marBottom w:val="0"/>
      <w:divBdr>
        <w:top w:val="none" w:sz="0" w:space="0" w:color="auto"/>
        <w:left w:val="none" w:sz="0" w:space="0" w:color="auto"/>
        <w:bottom w:val="none" w:sz="0" w:space="0" w:color="auto"/>
        <w:right w:val="none" w:sz="0" w:space="0" w:color="auto"/>
      </w:divBdr>
    </w:div>
    <w:div w:id="1986738996">
      <w:bodyDiv w:val="1"/>
      <w:marLeft w:val="0"/>
      <w:marRight w:val="0"/>
      <w:marTop w:val="0"/>
      <w:marBottom w:val="0"/>
      <w:divBdr>
        <w:top w:val="none" w:sz="0" w:space="0" w:color="auto"/>
        <w:left w:val="none" w:sz="0" w:space="0" w:color="auto"/>
        <w:bottom w:val="none" w:sz="0" w:space="0" w:color="auto"/>
        <w:right w:val="none" w:sz="0" w:space="0" w:color="auto"/>
      </w:divBdr>
    </w:div>
    <w:div w:id="20338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1327</Words>
  <Characters>7039</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Venke</dc:creator>
  <cp:lastModifiedBy>Torstein Johansen</cp:lastModifiedBy>
  <cp:revision>3</cp:revision>
  <dcterms:created xsi:type="dcterms:W3CDTF">2017-04-20T08:22:00Z</dcterms:created>
  <dcterms:modified xsi:type="dcterms:W3CDTF">2017-05-04T11:10:00Z</dcterms:modified>
</cp:coreProperties>
</file>